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492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7D3E39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关于推进乡村文化和旅游高质量发展</w:t>
      </w:r>
    </w:p>
    <w:p w14:paraId="1EDA49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的实施意见（送审稿）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》起草说明</w:t>
      </w:r>
    </w:p>
    <w:p w14:paraId="0A56E6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1908C2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可行性、必要性</w:t>
      </w:r>
    </w:p>
    <w:p w14:paraId="7DA0C4D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为深入贯彻落实《中共中央 国务院关于进一步深化农村改革 扎实推进乡村全面振兴的意见》精神，推进乡村文化和旅游深度融合，推动文化产业赋能乡村振兴，提升乡村旅游特色化、精品化、规范化水平，促进全市乡村文化旅游发展提质增效，加快形成莆田绿色高质量发展先行市建设新动能。</w:t>
      </w:r>
    </w:p>
    <w:p w14:paraId="53E645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起草依据</w:t>
      </w:r>
    </w:p>
    <w:p w14:paraId="12BC6AA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FangSong_GB2312" w:hAnsi="仿宋" w:eastAsia="FangSong_GB2312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仿宋" w:eastAsia="FangSong_GB2312" w:cs="仿宋"/>
          <w:b w:val="0"/>
          <w:bCs w:val="0"/>
          <w:kern w:val="2"/>
          <w:sz w:val="32"/>
          <w:szCs w:val="32"/>
          <w:lang w:val="en-US" w:eastAsia="zh-CN" w:bidi="ar-SA"/>
        </w:rPr>
        <w:t>根据第2025018号市政府工作办理单中“乡村文旅方案”事项任务：“由市文旅局负责，市农业农村局配合，研究提出我市乡村文旅工作方案，报市政府”。</w:t>
      </w:r>
    </w:p>
    <w:p w14:paraId="1F90F5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主要内容</w:t>
      </w:r>
    </w:p>
    <w:p w14:paraId="7CBB6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实施意见（送审稿）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14个小点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183AA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主要内容如下：</w:t>
      </w:r>
    </w:p>
    <w:p w14:paraId="4E7D28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（一）总体要求。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坚持以习近平新时代中国特色社会主义思想为指导，为全面贯彻落实党的二十大精神，深入贯彻落实习近平总书记关于文化和旅游工作的重要论述，持续深化拓展“深学争优、敢为争先、实干争效”行动，坚持以文塑旅、以旅彰文，守正创新、提质增效、深度融合，大力培育文旅新质生产力，积极适应乡村文化和旅游发展新趋势，推动产业规划、项目谋划、品牌创建、营销推广，推动乡村文化和旅游高质量发展，促进富民增收，为莆田乡村全面振兴提供有力支撑。</w:t>
      </w:r>
    </w:p>
    <w:p w14:paraId="785DD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（二）重要任务。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围绕乡村文旅规划布局、品牌建设、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Hans"/>
        </w:rPr>
        <w:t>业态产品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、民宿品质发展、特色美食、旅游商品、文化赋能、旅游服务质量、传播营销、市场主体等方面提出任务要求。</w:t>
      </w:r>
    </w:p>
    <w:p w14:paraId="34B109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FangSong_GB2312" w:hAnsi="FangSong_GB2312" w:eastAsia="FangSong_GB2312" w:cs="FangSong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（三）保障措施。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通过资金、人才、用地予以保障，并加强评估推广，推动乡村文旅发展。</w:t>
      </w:r>
    </w:p>
    <w:p w14:paraId="76750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、起草过程</w:t>
      </w:r>
    </w:p>
    <w:p w14:paraId="215236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FangSong_GB2312" w:hAnsi="FangSong_GB2312" w:eastAsia="FangSong_GB2312" w:cs="FangSong_GB2312"/>
          <w:color w:val="auto"/>
          <w:sz w:val="32"/>
          <w:szCs w:val="40"/>
          <w:lang w:val="en-US" w:eastAsia="zh-CN"/>
        </w:rPr>
        <w:sectPr>
          <w:pgSz w:w="11906" w:h="16838"/>
          <w:pgMar w:top="1531" w:right="1417" w:bottom="1417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市政府工作交办单（2025018）中“乡村文旅方案”事项要求，市文旅局牵头会同市农业农村局起草《关于推进乡村文化和旅游高质量发展的实施意见》，经先后三次征求各县区（管委会）及市直有关部门的意见后，形成公众征求意见稿。</w:t>
      </w:r>
    </w:p>
    <w:p w14:paraId="44A57F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8BEA67"/>
    <w:multiLevelType w:val="singleLevel"/>
    <w:tmpl w:val="3B8BEA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65C49"/>
    <w:rsid w:val="0346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2025-08-29T01:36:00Z</dcterms:created>
  <dc:creator>青虾</dc:creator>
  <cp:lastModifiedBy>青虾</cp:lastModifiedBy>
  <dcterms:modified xsi:type="dcterms:W3CDTF">2025-08-29T01:36:52Z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5BE3DF23923844149F1CA217A7A821AD_11</vt:lpwstr>
  </property>
  <property fmtid="{D5CDD505-2E9C-101B-9397-08002B2CF9AE}" pid="4" name="KSOTemplateDocerSaveRecord">
    <vt:lpwstr>eyJoZGlkIjoiN2Y5NzM4ZDE1MzNiNTg2OWYyYTk5ZjkwNTBlOGQyOTYiLCJ1c2VySWQiOiIyNjY3NjA1MTAifQ==</vt:lpwstr>
  </property>
</Properties>
</file>