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2021</w:t>
      </w:r>
      <w:bookmarkStart w:id="0" w:name="_GoBack"/>
      <w:bookmarkEnd w:id="0"/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莆田市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年全市（县、区）新增政府债务限额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163</w:t>
      </w:r>
      <w:r>
        <w:rPr>
          <w:rFonts w:hint="eastAsia" w:ascii="仿宋" w:hAnsi="仿宋" w:eastAsia="仿宋" w:cs="仿宋"/>
          <w:spacing w:val="-6"/>
        </w:rPr>
        <w:t>亿元，其中：市本级新增政府债务限额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45.71</w:t>
      </w:r>
      <w:r>
        <w:rPr>
          <w:rFonts w:hint="eastAsia" w:ascii="仿宋" w:hAnsi="仿宋" w:eastAsia="仿宋" w:cs="仿宋"/>
          <w:spacing w:val="-6"/>
        </w:rPr>
        <w:t>亿元；县（市、区）新增政府债务限额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117.29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年底，全市</w:t>
      </w:r>
      <w:r>
        <w:rPr>
          <w:rFonts w:hint="eastAsia" w:ascii="仿宋" w:hAnsi="仿宋" w:eastAsia="仿宋" w:cs="仿宋"/>
          <w:color w:val="auto"/>
          <w:spacing w:val="-6"/>
        </w:rPr>
        <w:t>（县、区）政府债务余额预计执行数</w:t>
      </w:r>
      <w:r>
        <w:rPr>
          <w:rFonts w:hint="eastAsia" w:ascii="仿宋" w:hAnsi="仿宋" w:eastAsia="仿宋" w:cs="仿宋"/>
          <w:color w:val="auto"/>
          <w:spacing w:val="-6"/>
          <w:lang w:val="en-US" w:eastAsia="zh-CN"/>
        </w:rPr>
        <w:t>646.66</w:t>
      </w:r>
      <w:r>
        <w:rPr>
          <w:rFonts w:hint="eastAsia" w:ascii="仿宋" w:hAnsi="仿宋" w:eastAsia="仿宋" w:cs="仿宋"/>
          <w:color w:val="auto"/>
          <w:spacing w:val="-6"/>
        </w:rPr>
        <w:t>亿元，债务余额严格控</w:t>
      </w:r>
      <w:r>
        <w:rPr>
          <w:rFonts w:hint="eastAsia" w:ascii="仿宋" w:hAnsi="仿宋" w:eastAsia="仿宋" w:cs="仿宋"/>
          <w:color w:val="auto"/>
          <w:spacing w:val="-6"/>
          <w:highlight w:val="none"/>
        </w:rPr>
        <w:t>制在</w:t>
      </w:r>
      <w:r>
        <w:rPr>
          <w:rFonts w:hint="eastAsia" w:ascii="仿宋" w:hAnsi="仿宋" w:eastAsia="仿宋" w:cs="仿宋"/>
          <w:color w:val="auto"/>
          <w:spacing w:val="-6"/>
          <w:highlight w:val="none"/>
          <w:lang w:eastAsia="zh-CN"/>
        </w:rPr>
        <w:t>省上</w:t>
      </w:r>
      <w:r>
        <w:rPr>
          <w:rFonts w:hint="eastAsia" w:ascii="仿宋" w:hAnsi="仿宋" w:eastAsia="仿宋" w:cs="仿宋"/>
          <w:color w:val="auto"/>
          <w:spacing w:val="-6"/>
          <w:highlight w:val="none"/>
        </w:rPr>
        <w:t>核定的限额</w:t>
      </w:r>
      <w:r>
        <w:rPr>
          <w:rFonts w:hint="eastAsia" w:ascii="仿宋" w:hAnsi="仿宋" w:eastAsia="仿宋" w:cs="仿宋"/>
          <w:color w:val="auto"/>
          <w:spacing w:val="-6"/>
          <w:highlight w:val="none"/>
          <w:lang w:val="en-US" w:eastAsia="zh-CN"/>
        </w:rPr>
        <w:t>767.98</w:t>
      </w:r>
      <w:r>
        <w:rPr>
          <w:rFonts w:hint="eastAsia" w:ascii="仿宋" w:hAnsi="仿宋" w:eastAsia="仿宋" w:cs="仿宋"/>
          <w:spacing w:val="-6"/>
        </w:rPr>
        <w:t>亿元内（所属地区地方政府债务限额及余额预计执行数详见附表）；市本级政府债务余额预计执行数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187.89</w:t>
      </w:r>
      <w:r>
        <w:rPr>
          <w:rFonts w:hint="eastAsia" w:ascii="仿宋" w:hAnsi="仿宋" w:eastAsia="仿宋" w:cs="仿宋"/>
          <w:spacing w:val="-6"/>
        </w:rPr>
        <w:t>亿元，债务余额严格控制在限额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210.96</w:t>
      </w:r>
      <w:r>
        <w:rPr>
          <w:rFonts w:hint="eastAsia" w:ascii="仿宋" w:hAnsi="仿宋" w:eastAsia="仿宋" w:cs="仿宋"/>
          <w:spacing w:val="-6"/>
        </w:rPr>
        <w:t>亿元内。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年全市（县、区）由省级代为发行地方政府债券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202.62</w:t>
      </w:r>
      <w:r>
        <w:rPr>
          <w:rFonts w:hint="eastAsia" w:ascii="仿宋" w:hAnsi="仿宋" w:eastAsia="仿宋" w:cs="仿宋"/>
          <w:spacing w:val="-6"/>
        </w:rPr>
        <w:t>亿元，其中：市本级</w:t>
      </w:r>
      <w:r>
        <w:rPr>
          <w:rFonts w:hint="eastAsia" w:ascii="仿宋" w:hAnsi="仿宋" w:eastAsia="仿宋" w:cs="仿宋"/>
          <w:spacing w:val="-6"/>
          <w:lang w:val="en-US" w:eastAsia="zh-CN"/>
        </w:rPr>
        <w:t>53.89</w:t>
      </w:r>
      <w:r>
        <w:rPr>
          <w:rFonts w:hint="eastAsia" w:ascii="仿宋" w:hAnsi="仿宋" w:eastAsia="仿宋" w:cs="仿宋"/>
          <w:spacing w:val="-6"/>
        </w:rPr>
        <w:t>亿元，县（区）</w:t>
      </w:r>
      <w:r>
        <w:rPr>
          <w:rFonts w:hint="eastAsia" w:ascii="仿宋" w:hAnsi="仿宋" w:eastAsia="仿宋" w:cs="仿宋"/>
          <w:spacing w:val="-6"/>
          <w:lang w:val="en-US" w:eastAsia="zh-CN"/>
        </w:rPr>
        <w:t>148.73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163</w:t>
      </w:r>
      <w:r>
        <w:rPr>
          <w:rFonts w:hint="eastAsia" w:ascii="仿宋" w:hAnsi="仿宋" w:eastAsia="仿宋" w:cs="仿宋"/>
          <w:spacing w:val="-6"/>
        </w:rPr>
        <w:t>亿元，由省级代为发行再融资债券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39.62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color w:val="auto"/>
          <w:spacing w:val="-6"/>
        </w:rPr>
      </w:pPr>
      <w:r>
        <w:rPr>
          <w:rFonts w:hint="eastAsia" w:ascii="黑体" w:hAnsi="黑体" w:eastAsia="黑体" w:cs="仿宋"/>
          <w:spacing w:val="-6"/>
        </w:rPr>
        <w:t>四</w:t>
      </w:r>
      <w:r>
        <w:rPr>
          <w:rFonts w:hint="eastAsia" w:ascii="黑体" w:hAnsi="黑体" w:eastAsia="黑体" w:cs="仿宋"/>
          <w:color w:val="auto"/>
          <w:spacing w:val="-6"/>
        </w:rPr>
        <w:t>、地方政府债券还本付息情况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color w:val="auto"/>
          <w:spacing w:val="-6"/>
        </w:rPr>
      </w:pPr>
      <w:r>
        <w:rPr>
          <w:rFonts w:hint="eastAsia" w:ascii="仿宋" w:hAnsi="仿宋" w:eastAsia="仿宋" w:cs="仿宋"/>
          <w:color w:val="auto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color w:val="auto"/>
          <w:spacing w:val="-6"/>
        </w:rPr>
        <w:t>年全市地方政府债券还本付息</w:t>
      </w:r>
      <w:r>
        <w:rPr>
          <w:rFonts w:hint="eastAsia" w:ascii="仿宋" w:hAnsi="仿宋" w:eastAsia="仿宋" w:cs="仿宋"/>
          <w:color w:val="auto"/>
          <w:spacing w:val="-6"/>
          <w:lang w:val="en-US" w:eastAsia="zh-CN"/>
        </w:rPr>
        <w:t>94.58</w:t>
      </w:r>
      <w:r>
        <w:rPr>
          <w:rFonts w:hint="eastAsia" w:ascii="仿宋" w:hAnsi="仿宋" w:eastAsia="仿宋" w:cs="仿宋"/>
          <w:color w:val="auto"/>
          <w:spacing w:val="-6"/>
        </w:rPr>
        <w:t>亿元；市本级地方政府债券还本付息</w:t>
      </w:r>
      <w:r>
        <w:rPr>
          <w:rFonts w:hint="eastAsia" w:ascii="仿宋" w:hAnsi="仿宋" w:eastAsia="仿宋" w:cs="仿宋"/>
          <w:color w:val="auto"/>
          <w:spacing w:val="-6"/>
          <w:lang w:val="en-US" w:eastAsia="zh-CN"/>
        </w:rPr>
        <w:t>20.54</w:t>
      </w:r>
      <w:r>
        <w:rPr>
          <w:rFonts w:hint="eastAsia" w:ascii="仿宋" w:hAnsi="仿宋" w:eastAsia="仿宋" w:cs="仿宋"/>
          <w:color w:val="auto"/>
          <w:spacing w:val="-6"/>
        </w:rPr>
        <w:t xml:space="preserve">亿元。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color w:val="auto"/>
          <w:spacing w:val="-6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spacing w:val="-6"/>
        </w:rPr>
        <w:t>年全市地方政府债券还本付息</w:t>
      </w:r>
      <w:r>
        <w:rPr>
          <w:rFonts w:hint="eastAsia" w:ascii="仿宋" w:hAnsi="仿宋" w:eastAsia="仿宋" w:cs="仿宋"/>
          <w:color w:val="auto"/>
          <w:spacing w:val="-6"/>
          <w:lang w:val="en-US" w:eastAsia="zh-CN"/>
        </w:rPr>
        <w:t>91.0</w:t>
      </w:r>
      <w:r>
        <w:rPr>
          <w:rFonts w:hint="eastAsia" w:ascii="仿宋" w:hAnsi="仿宋" w:eastAsia="仿宋" w:cs="仿宋"/>
          <w:spacing w:val="-6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</w:rPr>
        <w:t>亿元；市本级地方政府债券还本付息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18.49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hint="default" w:ascii="黑体" w:hAnsi="黑体" w:eastAsia="黑体" w:cs="仿宋"/>
          <w:spacing w:val="-6"/>
          <w:lang w:val="en-US" w:eastAsia="zh-CN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1351EB"/>
    <w:rsid w:val="0020395D"/>
    <w:rsid w:val="0021505E"/>
    <w:rsid w:val="00821DB7"/>
    <w:rsid w:val="00951604"/>
    <w:rsid w:val="009F6D5E"/>
    <w:rsid w:val="00BB5989"/>
    <w:rsid w:val="07BA7784"/>
    <w:rsid w:val="1BD1378E"/>
    <w:rsid w:val="2CAC4001"/>
    <w:rsid w:val="3390761D"/>
    <w:rsid w:val="3980157D"/>
    <w:rsid w:val="47CB0DE1"/>
    <w:rsid w:val="4BF54C12"/>
    <w:rsid w:val="6606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154</TotalTime>
  <ScaleCrop>false</ScaleCrop>
  <LinksUpToDate>false</LinksUpToDate>
  <CharactersWithSpaces>520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KKKKKE</cp:lastModifiedBy>
  <cp:lastPrinted>2021-06-11T03:02:54Z</cp:lastPrinted>
  <dcterms:modified xsi:type="dcterms:W3CDTF">2021-06-11T03:04:16Z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F6A2FC82C35F483A887BBF8050D734AB</vt:lpwstr>
  </property>
</Properties>
</file>