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仿宋_GB2312" w:cs="Times New Roman"/>
          <w:b/>
          <w:bCs/>
          <w:sz w:val="52"/>
          <w:szCs w:val="52"/>
        </w:rPr>
      </w:pPr>
      <w:bookmarkStart w:id="36" w:name="_GoBack"/>
      <w:r>
        <w:rPr>
          <w:rFonts w:hint="eastAsia" w:ascii="Times New Roman" w:hAnsi="Times New Roman" w:eastAsia="仿宋_GB2312" w:cs="Times New Roman"/>
          <w:b/>
          <w:bCs/>
          <w:sz w:val="52"/>
          <w:szCs w:val="52"/>
        </w:rPr>
        <w:t>2018年度</w:t>
      </w:r>
      <w:r>
        <w:rPr>
          <w:rFonts w:ascii="Times New Roman" w:hAnsi="Times New Roman" w:eastAsia="仿宋_GB2312" w:cs="Times New Roman"/>
          <w:b/>
          <w:bCs/>
          <w:sz w:val="52"/>
          <w:szCs w:val="52"/>
        </w:rPr>
        <w:t>莆田市</w:t>
      </w:r>
      <w:r>
        <w:rPr>
          <w:rFonts w:hint="eastAsia" w:ascii="Times New Roman" w:hAnsi="Times New Roman" w:eastAsia="仿宋_GB2312" w:cs="Times New Roman"/>
          <w:b/>
          <w:bCs/>
          <w:sz w:val="52"/>
          <w:szCs w:val="52"/>
        </w:rPr>
        <w:t>信息化经费</w:t>
      </w:r>
    </w:p>
    <w:p>
      <w:pPr>
        <w:spacing w:line="360" w:lineRule="auto"/>
        <w:jc w:val="center"/>
        <w:rPr>
          <w:rFonts w:ascii="Times New Roman" w:hAnsi="Times New Roman" w:eastAsia="仿宋_GB2312" w:cs="Times New Roman"/>
          <w:b/>
          <w:bCs/>
          <w:sz w:val="52"/>
          <w:szCs w:val="52"/>
        </w:rPr>
      </w:pPr>
      <w:r>
        <w:rPr>
          <w:rFonts w:hint="eastAsia" w:ascii="Times New Roman" w:hAnsi="Times New Roman" w:eastAsia="仿宋_GB2312" w:cs="Times New Roman"/>
          <w:b/>
          <w:bCs/>
          <w:sz w:val="52"/>
          <w:szCs w:val="52"/>
        </w:rPr>
        <w:t>专项资金</w:t>
      </w:r>
      <w:r>
        <w:rPr>
          <w:rFonts w:ascii="Times New Roman" w:hAnsi="Times New Roman" w:eastAsia="仿宋_GB2312" w:cs="Times New Roman"/>
          <w:b/>
          <w:bCs/>
          <w:sz w:val="52"/>
          <w:szCs w:val="52"/>
        </w:rPr>
        <w:t>绩效</w:t>
      </w:r>
      <w:r>
        <w:rPr>
          <w:rFonts w:hint="eastAsia" w:ascii="Times New Roman" w:hAnsi="Times New Roman" w:eastAsia="仿宋_GB2312" w:cs="Times New Roman"/>
          <w:b/>
          <w:bCs/>
          <w:sz w:val="52"/>
          <w:szCs w:val="52"/>
        </w:rPr>
        <w:t>评价</w:t>
      </w:r>
      <w:r>
        <w:rPr>
          <w:rFonts w:ascii="Times New Roman" w:hAnsi="Times New Roman" w:eastAsia="仿宋_GB2312" w:cs="Times New Roman"/>
          <w:b/>
          <w:bCs/>
          <w:sz w:val="52"/>
          <w:szCs w:val="52"/>
        </w:rPr>
        <w:t>报告</w:t>
      </w:r>
    </w:p>
    <w:bookmarkEnd w:id="36"/>
    <w:p>
      <w:pPr>
        <w:spacing w:line="360" w:lineRule="auto"/>
        <w:jc w:val="center"/>
        <w:rPr>
          <w:rFonts w:ascii="Times New Roman" w:hAnsi="Times New Roman" w:eastAsia="仿宋_GB2312" w:cs="Times New Roman"/>
          <w:b/>
          <w:bCs/>
          <w:sz w:val="72"/>
          <w:szCs w:val="72"/>
        </w:rPr>
      </w:pPr>
    </w:p>
    <w:p>
      <w:pPr>
        <w:spacing w:line="360" w:lineRule="auto"/>
        <w:rPr>
          <w:rFonts w:ascii="Times New Roman" w:hAnsi="Times New Roman" w:eastAsia="仿宋_GB2312" w:cs="Times New Roman"/>
          <w:sz w:val="72"/>
          <w:szCs w:val="72"/>
        </w:rPr>
      </w:pPr>
    </w:p>
    <w:p>
      <w:pPr>
        <w:spacing w:line="360" w:lineRule="auto"/>
        <w:rPr>
          <w:rFonts w:ascii="Times New Roman" w:hAnsi="Times New Roman" w:eastAsia="仿宋_GB2312" w:cs="Times New Roman"/>
          <w:sz w:val="72"/>
          <w:szCs w:val="72"/>
        </w:rPr>
      </w:pPr>
    </w:p>
    <w:p>
      <w:pPr>
        <w:spacing w:line="360" w:lineRule="auto"/>
        <w:rPr>
          <w:rFonts w:ascii="Times New Roman" w:hAnsi="Times New Roman" w:eastAsia="仿宋_GB2312" w:cs="Times New Roman"/>
          <w:sz w:val="72"/>
          <w:szCs w:val="72"/>
        </w:rPr>
      </w:pPr>
    </w:p>
    <w:p>
      <w:pPr>
        <w:tabs>
          <w:tab w:val="left" w:pos="2618"/>
        </w:tabs>
        <w:spacing w:line="360" w:lineRule="auto"/>
        <w:ind w:firstLine="360" w:firstLineChars="100"/>
        <w:rPr>
          <w:rFonts w:ascii="Times New Roman" w:hAnsi="Times New Roman" w:eastAsia="仿宋_GB2312" w:cs="Times New Roman"/>
          <w:sz w:val="36"/>
          <w:szCs w:val="36"/>
        </w:rPr>
      </w:pPr>
      <w:r>
        <w:rPr>
          <w:rFonts w:hint="eastAsia" w:ascii="Times New Roman" w:hAnsi="Times New Roman" w:eastAsia="仿宋_GB2312" w:cs="Times New Roman"/>
          <w:sz w:val="36"/>
          <w:szCs w:val="36"/>
        </w:rPr>
        <w:t>项目</w:t>
      </w:r>
      <w:r>
        <w:rPr>
          <w:rFonts w:ascii="Times New Roman" w:hAnsi="Times New Roman" w:eastAsia="仿宋_GB2312" w:cs="Times New Roman"/>
          <w:sz w:val="36"/>
          <w:szCs w:val="36"/>
        </w:rPr>
        <w:t>承担</w:t>
      </w:r>
      <w:r>
        <w:rPr>
          <w:rFonts w:hint="eastAsia" w:ascii="Times New Roman" w:hAnsi="Times New Roman" w:eastAsia="仿宋_GB2312" w:cs="Times New Roman"/>
          <w:sz w:val="36"/>
          <w:szCs w:val="36"/>
        </w:rPr>
        <w:t>单位</w:t>
      </w:r>
      <w:r>
        <w:rPr>
          <w:rFonts w:ascii="Times New Roman" w:hAnsi="Times New Roman" w:eastAsia="仿宋_GB2312" w:cs="Times New Roman"/>
          <w:sz w:val="36"/>
          <w:szCs w:val="36"/>
        </w:rPr>
        <w:t>：</w:t>
      </w:r>
      <w:r>
        <w:rPr>
          <w:rFonts w:hint="eastAsia" w:ascii="Times New Roman" w:hAnsi="Times New Roman" w:eastAsia="仿宋_GB2312" w:cs="Times New Roman"/>
          <w:sz w:val="36"/>
          <w:szCs w:val="36"/>
        </w:rPr>
        <w:t>上海财经大学公共财政研究院</w:t>
      </w:r>
    </w:p>
    <w:p>
      <w:pPr>
        <w:tabs>
          <w:tab w:val="left" w:pos="2265"/>
        </w:tabs>
        <w:spacing w:line="360" w:lineRule="auto"/>
        <w:ind w:firstLine="360" w:firstLineChars="100"/>
        <w:rPr>
          <w:rFonts w:ascii="Times New Roman" w:hAnsi="Times New Roman" w:eastAsia="仿宋_GB2312" w:cs="Times New Roman"/>
          <w:sz w:val="36"/>
          <w:szCs w:val="36"/>
        </w:rPr>
      </w:pPr>
      <w:r>
        <w:rPr>
          <w:rFonts w:hint="eastAsia" w:ascii="Times New Roman" w:hAnsi="Times New Roman" w:eastAsia="仿宋_GB2312" w:cs="Times New Roman"/>
          <w:sz w:val="36"/>
          <w:szCs w:val="36"/>
        </w:rPr>
        <w:t>项目负责</w:t>
      </w:r>
      <w:r>
        <w:rPr>
          <w:rFonts w:ascii="Times New Roman" w:hAnsi="Times New Roman" w:eastAsia="仿宋_GB2312" w:cs="Times New Roman"/>
          <w:sz w:val="36"/>
          <w:szCs w:val="36"/>
        </w:rPr>
        <w:t>人：</w:t>
      </w:r>
      <w:r>
        <w:rPr>
          <w:rFonts w:hint="eastAsia" w:ascii="Times New Roman" w:hAnsi="Times New Roman" w:eastAsia="仿宋_GB2312" w:cs="Times New Roman"/>
          <w:sz w:val="36"/>
          <w:szCs w:val="36"/>
        </w:rPr>
        <w:t xml:space="preserve">  </w:t>
      </w:r>
      <w:r>
        <w:rPr>
          <w:rFonts w:ascii="Times New Roman" w:hAnsi="Times New Roman" w:eastAsia="仿宋_GB2312" w:cs="Times New Roman"/>
          <w:sz w:val="36"/>
          <w:szCs w:val="36"/>
        </w:rPr>
        <w:t>简德三</w:t>
      </w:r>
    </w:p>
    <w:p>
      <w:pPr>
        <w:tabs>
          <w:tab w:val="left" w:pos="2265"/>
        </w:tabs>
        <w:spacing w:line="360" w:lineRule="auto"/>
        <w:ind w:firstLine="360" w:firstLineChars="100"/>
        <w:rPr>
          <w:rFonts w:ascii="Times New Roman" w:hAnsi="Times New Roman" w:eastAsia="仿宋_GB2312" w:cs="Times New Roman"/>
          <w:sz w:val="36"/>
          <w:szCs w:val="36"/>
        </w:rPr>
      </w:pPr>
      <w:r>
        <w:rPr>
          <w:rFonts w:hint="eastAsia" w:ascii="Times New Roman" w:hAnsi="Times New Roman" w:eastAsia="仿宋_GB2312" w:cs="Times New Roman"/>
          <w:sz w:val="36"/>
          <w:szCs w:val="36"/>
        </w:rPr>
        <w:t>联系电话</w:t>
      </w:r>
      <w:r>
        <w:rPr>
          <w:rFonts w:ascii="Times New Roman" w:hAnsi="Times New Roman" w:eastAsia="仿宋_GB2312" w:cs="Times New Roman"/>
          <w:sz w:val="36"/>
          <w:szCs w:val="36"/>
        </w:rPr>
        <w:t>：</w:t>
      </w:r>
      <w:r>
        <w:rPr>
          <w:rFonts w:hint="eastAsia" w:ascii="Times New Roman" w:hAnsi="Times New Roman" w:eastAsia="仿宋_GB2312" w:cs="Times New Roman"/>
          <w:sz w:val="36"/>
          <w:szCs w:val="36"/>
        </w:rPr>
        <w:t xml:space="preserve">  </w:t>
      </w:r>
      <w:r>
        <w:rPr>
          <w:rFonts w:ascii="Times New Roman" w:hAnsi="Times New Roman" w:eastAsia="仿宋_GB2312" w:cs="Times New Roman"/>
          <w:sz w:val="36"/>
          <w:szCs w:val="36"/>
        </w:rPr>
        <w:t xml:space="preserve"> </w:t>
      </w:r>
      <w:r>
        <w:rPr>
          <w:rFonts w:hint="eastAsia" w:ascii="Times New Roman" w:hAnsi="Times New Roman" w:eastAsia="仿宋_GB2312" w:cs="Times New Roman"/>
          <w:sz w:val="36"/>
          <w:szCs w:val="36"/>
        </w:rPr>
        <w:t>13701830513</w:t>
      </w:r>
    </w:p>
    <w:p>
      <w:pPr>
        <w:tabs>
          <w:tab w:val="left" w:pos="2265"/>
        </w:tabs>
        <w:spacing w:line="360" w:lineRule="auto"/>
        <w:ind w:firstLine="360" w:firstLineChars="100"/>
        <w:rPr>
          <w:rFonts w:ascii="Times New Roman" w:hAnsi="Times New Roman" w:eastAsia="仿宋_GB2312" w:cs="Times New Roman"/>
          <w:sz w:val="36"/>
          <w:szCs w:val="36"/>
        </w:rPr>
      </w:pPr>
      <w:r>
        <w:rPr>
          <w:rFonts w:hint="eastAsia" w:ascii="Times New Roman" w:hAnsi="Times New Roman" w:eastAsia="仿宋_GB2312" w:cs="Times New Roman"/>
          <w:sz w:val="36"/>
          <w:szCs w:val="36"/>
        </w:rPr>
        <w:t>项目</w:t>
      </w:r>
      <w:r>
        <w:rPr>
          <w:rFonts w:ascii="Times New Roman" w:hAnsi="Times New Roman" w:eastAsia="仿宋_GB2312" w:cs="Times New Roman"/>
          <w:sz w:val="36"/>
          <w:szCs w:val="36"/>
        </w:rPr>
        <w:t>起止时间：</w:t>
      </w:r>
      <w:r>
        <w:rPr>
          <w:rFonts w:hint="eastAsia" w:ascii="Times New Roman" w:hAnsi="Times New Roman" w:eastAsia="仿宋_GB2312" w:cs="Times New Roman"/>
          <w:sz w:val="36"/>
          <w:szCs w:val="36"/>
        </w:rPr>
        <w:t>2019年7月</w:t>
      </w:r>
      <w:r>
        <w:rPr>
          <w:rFonts w:ascii="Times New Roman" w:hAnsi="Times New Roman" w:eastAsia="仿宋_GB2312" w:cs="Times New Roman"/>
          <w:sz w:val="36"/>
          <w:szCs w:val="36"/>
        </w:rPr>
        <w:t>—2019</w:t>
      </w:r>
      <w:r>
        <w:rPr>
          <w:rFonts w:hint="eastAsia" w:ascii="Times New Roman" w:hAnsi="Times New Roman" w:eastAsia="仿宋_GB2312" w:cs="Times New Roman"/>
          <w:sz w:val="36"/>
          <w:szCs w:val="36"/>
        </w:rPr>
        <w:t>年</w:t>
      </w:r>
      <w:r>
        <w:rPr>
          <w:rFonts w:ascii="Times New Roman" w:hAnsi="Times New Roman" w:eastAsia="仿宋_GB2312" w:cs="Times New Roman"/>
          <w:sz w:val="36"/>
          <w:szCs w:val="36"/>
        </w:rPr>
        <w:t>12</w:t>
      </w:r>
      <w:r>
        <w:rPr>
          <w:rFonts w:hint="eastAsia" w:ascii="Times New Roman" w:hAnsi="Times New Roman" w:eastAsia="仿宋_GB2312" w:cs="Times New Roman"/>
          <w:sz w:val="36"/>
          <w:szCs w:val="36"/>
        </w:rPr>
        <w:t>月</w:t>
      </w:r>
    </w:p>
    <w:p>
      <w:pPr>
        <w:tabs>
          <w:tab w:val="left" w:pos="2618"/>
        </w:tabs>
        <w:spacing w:line="360" w:lineRule="auto"/>
        <w:jc w:val="center"/>
        <w:rPr>
          <w:rFonts w:ascii="Times New Roman" w:hAnsi="Times New Roman" w:eastAsia="仿宋_GB2312" w:cs="Times New Roman"/>
          <w:sz w:val="36"/>
          <w:szCs w:val="36"/>
        </w:rPr>
      </w:pPr>
    </w:p>
    <w:p>
      <w:pPr>
        <w:tabs>
          <w:tab w:val="left" w:pos="2618"/>
        </w:tabs>
        <w:spacing w:line="360" w:lineRule="auto"/>
        <w:jc w:val="center"/>
        <w:rPr>
          <w:rFonts w:ascii="Times New Roman" w:hAnsi="Times New Roman" w:eastAsia="仿宋_GB2312" w:cs="Times New Roman"/>
          <w:sz w:val="36"/>
          <w:szCs w:val="36"/>
        </w:rPr>
      </w:pPr>
      <w:r>
        <w:rPr>
          <w:rFonts w:ascii="Times New Roman" w:hAnsi="Times New Roman" w:eastAsia="仿宋_GB2312" w:cs="Times New Roman"/>
          <w:sz w:val="36"/>
          <w:szCs w:val="36"/>
        </w:rPr>
        <w:t>2019年12月15日</w:t>
      </w:r>
    </w:p>
    <w:p>
      <w:pPr>
        <w:widowControl/>
        <w:spacing w:line="360" w:lineRule="auto"/>
        <w:jc w:val="left"/>
        <w:rPr>
          <w:rFonts w:ascii="Times New Roman" w:hAnsi="Times New Roman" w:eastAsia="仿宋_GB2312" w:cs="Times New Roman"/>
          <w:sz w:val="28"/>
          <w:szCs w:val="28"/>
        </w:rPr>
      </w:pPr>
    </w:p>
    <w:p>
      <w:pPr>
        <w:widowControl/>
        <w:spacing w:line="360" w:lineRule="auto"/>
        <w:jc w:val="left"/>
        <w:rPr>
          <w:rFonts w:ascii="Times New Roman" w:hAnsi="Times New Roman" w:eastAsia="仿宋_GB2312" w:cs="Times New Roman"/>
          <w:sz w:val="28"/>
          <w:szCs w:val="28"/>
        </w:rPr>
      </w:pPr>
    </w:p>
    <w:p>
      <w:pPr>
        <w:widowControl/>
        <w:spacing w:line="360" w:lineRule="auto"/>
        <w:jc w:val="left"/>
        <w:rPr>
          <w:rFonts w:ascii="Times New Roman" w:hAnsi="Times New Roman" w:eastAsia="仿宋_GB2312" w:cs="Times New Roman"/>
          <w:sz w:val="28"/>
          <w:szCs w:val="28"/>
        </w:rPr>
      </w:pPr>
    </w:p>
    <w:p>
      <w:pPr>
        <w:widowControl/>
        <w:spacing w:line="360" w:lineRule="auto"/>
        <w:jc w:val="left"/>
        <w:rPr>
          <w:rFonts w:ascii="Times New Roman" w:hAnsi="Times New Roman" w:eastAsia="仿宋_GB2312" w:cs="Times New Roman"/>
          <w:sz w:val="28"/>
          <w:szCs w:val="28"/>
        </w:rPr>
      </w:pPr>
    </w:p>
    <w:p>
      <w:pPr>
        <w:widowControl/>
        <w:spacing w:line="360" w:lineRule="auto"/>
        <w:jc w:val="left"/>
        <w:rPr>
          <w:rFonts w:ascii="Times New Roman" w:hAnsi="Times New Roman" w:eastAsia="仿宋_GB2312" w:cs="Times New Roman"/>
          <w:sz w:val="28"/>
          <w:szCs w:val="28"/>
        </w:rPr>
      </w:pPr>
    </w:p>
    <w:p>
      <w:pPr>
        <w:widowControl/>
        <w:spacing w:line="360" w:lineRule="auto"/>
        <w:jc w:val="left"/>
        <w:rPr>
          <w:rFonts w:ascii="Times New Roman" w:hAnsi="Times New Roman" w:eastAsia="仿宋_GB2312" w:cs="Times New Roman"/>
          <w:sz w:val="28"/>
          <w:szCs w:val="28"/>
        </w:rPr>
      </w:pPr>
    </w:p>
    <w:p>
      <w:pPr>
        <w:widowControl/>
        <w:spacing w:line="360" w:lineRule="auto"/>
        <w:jc w:val="left"/>
        <w:rPr>
          <w:rFonts w:ascii="Times New Roman" w:hAnsi="Times New Roman" w:eastAsia="仿宋_GB2312" w:cs="Times New Roman"/>
          <w:sz w:val="28"/>
          <w:szCs w:val="28"/>
        </w:rPr>
      </w:pPr>
    </w:p>
    <w:p>
      <w:pPr>
        <w:widowControl/>
        <w:spacing w:line="360" w:lineRule="auto"/>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绩效评价组主要成员</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简德三</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上海财经大学公共经济与管理学院</w:t>
      </w:r>
      <w:r>
        <w:rPr>
          <w:rFonts w:ascii="Times New Roman" w:hAnsi="Times New Roman" w:eastAsia="仿宋_GB2312" w:cs="Times New Roman"/>
          <w:sz w:val="30"/>
          <w:szCs w:val="30"/>
        </w:rPr>
        <w:t xml:space="preserve">      </w:t>
      </w:r>
    </w:p>
    <w:p>
      <w:pPr>
        <w:widowControl/>
        <w:spacing w:line="360" w:lineRule="auto"/>
        <w:ind w:firstLine="1350" w:firstLineChars="45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上海财经大学</w:t>
      </w:r>
      <w:r>
        <w:rPr>
          <w:rFonts w:ascii="Times New Roman" w:hAnsi="Times New Roman" w:eastAsia="仿宋_GB2312" w:cs="Times New Roman"/>
          <w:sz w:val="30"/>
          <w:szCs w:val="30"/>
        </w:rPr>
        <w:t>PPP</w:t>
      </w:r>
      <w:r>
        <w:rPr>
          <w:rFonts w:hint="eastAsia" w:ascii="Times New Roman" w:hAnsi="Times New Roman" w:eastAsia="仿宋_GB2312" w:cs="Times New Roman"/>
          <w:sz w:val="30"/>
          <w:szCs w:val="30"/>
        </w:rPr>
        <w:t>研究中心执行副主任、副教授</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刘小川</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上海财经大学公共财政研究院</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执行院长、教授</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马致远</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上海财经大学绩效管理与研究中心</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主任、副教授</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赵宏斌</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上海财经大学绩效管理与研究中心</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副教授</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宗庆庆</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上海财经大学公共经济与管理学院</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讲师</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刘一男</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杨</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婷</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徐郁茜</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钟希敏</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王</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悦</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金碧慧</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崔岚岚</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陈佩华</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上海财经大学投资经济学</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赵雨涵</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上海财经大学投资经济学</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简意绪</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上海海洋大学农业经济</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郭煜辰</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易小超</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杨</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莅</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谢子逸</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戴玮宁</w:t>
      </w:r>
      <w:r>
        <w:rPr>
          <w:rFonts w:ascii="Times New Roman" w:hAnsi="Times New Roman" w:eastAsia="仿宋_GB2312" w:cs="Times New Roman"/>
          <w:sz w:val="30"/>
          <w:szCs w:val="30"/>
        </w:rPr>
        <w:t xml:space="preserve">  </w:t>
      </w:r>
      <w:r>
        <w:rPr>
          <w:rFonts w:hint="eastAsia" w:ascii="宋体" w:hAnsi="宋体" w:cs="宋体"/>
          <w:kern w:val="0"/>
          <w:sz w:val="30"/>
          <w:szCs w:val="30"/>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r>
        <w:rPr>
          <w:rFonts w:hint="eastAsia" w:ascii="Times New Roman" w:hAnsi="Times New Roman" w:eastAsia="仿宋_GB2312" w:cs="Times New Roman"/>
          <w:kern w:val="0"/>
          <w:sz w:val="28"/>
          <w:szCs w:val="28"/>
        </w:rPr>
        <w:t>王</w:t>
      </w:r>
      <w:r>
        <w:rPr>
          <w:rFonts w:ascii="Times New Roman" w:hAnsi="Times New Roman" w:eastAsia="仿宋_GB2312" w:cs="Times New Roman"/>
          <w:kern w:val="0"/>
          <w:sz w:val="28"/>
          <w:szCs w:val="28"/>
        </w:rPr>
        <w:t>雨婷</w:t>
      </w:r>
      <w:r>
        <w:rPr>
          <w:rFonts w:hint="eastAsia" w:ascii="Times New Roman" w:hAnsi="Times New Roman" w:eastAsia="仿宋_GB2312" w:cs="Times New Roman"/>
          <w:kern w:val="0"/>
          <w:sz w:val="28"/>
          <w:szCs w:val="28"/>
        </w:rPr>
        <w:t xml:space="preserve">   </w:t>
      </w:r>
      <w:r>
        <w:rPr>
          <w:rFonts w:hint="eastAsia" w:ascii="Times New Roman" w:hAnsi="Times New Roman" w:eastAsia="仿宋_GB2312" w:cs="Times New Roman"/>
          <w:sz w:val="30"/>
          <w:szCs w:val="30"/>
        </w:rPr>
        <w:t>上海财经大学资产评估专硕</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硕士研究生</w:t>
      </w:r>
    </w:p>
    <w:p>
      <w:pPr>
        <w:widowControl/>
        <w:spacing w:line="360" w:lineRule="auto"/>
        <w:jc w:val="left"/>
        <w:rPr>
          <w:rFonts w:ascii="Times New Roman" w:hAnsi="Times New Roman" w:eastAsia="仿宋_GB2312" w:cs="Times New Roman"/>
          <w:sz w:val="30"/>
          <w:szCs w:val="30"/>
        </w:rPr>
      </w:pPr>
    </w:p>
    <w:p>
      <w:pPr>
        <w:widowControl/>
        <w:spacing w:line="360" w:lineRule="auto"/>
        <w:jc w:val="left"/>
        <w:rPr>
          <w:rFonts w:ascii="Times New Roman" w:hAnsi="Times New Roman" w:eastAsia="仿宋_GB2312" w:cs="Times New Roman"/>
          <w:kern w:val="0"/>
          <w:sz w:val="28"/>
          <w:szCs w:val="28"/>
        </w:rPr>
        <w:sectPr>
          <w:pgSz w:w="11906" w:h="16838"/>
          <w:pgMar w:top="1440" w:right="1800" w:bottom="1440" w:left="1800" w:header="851" w:footer="992" w:gutter="0"/>
          <w:pgNumType w:start="1"/>
          <w:cols w:space="720" w:num="1"/>
          <w:docGrid w:type="lines" w:linePitch="312" w:charSpace="0"/>
        </w:sectPr>
      </w:pPr>
    </w:p>
    <w:sdt>
      <w:sdtPr>
        <w:rPr>
          <w:rFonts w:asciiTheme="minorHAnsi" w:hAnsiTheme="minorHAnsi" w:eastAsiaTheme="minorEastAsia" w:cstheme="minorBidi"/>
          <w:color w:val="auto"/>
          <w:kern w:val="2"/>
          <w:sz w:val="21"/>
          <w:szCs w:val="22"/>
          <w:lang w:val="zh-CN"/>
        </w:rPr>
        <w:id w:val="1187555246"/>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35"/>
            <w:jc w:val="center"/>
          </w:pPr>
          <w:r>
            <w:rPr>
              <w:lang w:val="zh-CN"/>
            </w:rPr>
            <w:t>目录</w:t>
          </w:r>
        </w:p>
        <w:p>
          <w:pPr>
            <w:pStyle w:val="11"/>
          </w:pPr>
          <w:r>
            <w:fldChar w:fldCharType="begin"/>
          </w:r>
          <w:r>
            <w:instrText xml:space="preserve"> TOC \o "1-3" \h \z \u </w:instrText>
          </w:r>
          <w:r>
            <w:fldChar w:fldCharType="separate"/>
          </w:r>
          <w:r>
            <w:fldChar w:fldCharType="begin"/>
          </w:r>
          <w:r>
            <w:instrText xml:space="preserve"> HYPERLINK \l "_Toc27056281" </w:instrText>
          </w:r>
          <w:r>
            <w:fldChar w:fldCharType="separate"/>
          </w:r>
          <w:r>
            <w:rPr>
              <w:rStyle w:val="19"/>
              <w:rFonts w:hint="eastAsia"/>
            </w:rPr>
            <w:t>一、项目概况</w:t>
          </w:r>
          <w:r>
            <w:tab/>
          </w:r>
          <w:r>
            <w:fldChar w:fldCharType="begin"/>
          </w:r>
          <w:r>
            <w:instrText xml:space="preserve"> PAGEREF _Toc27056281 \h </w:instrText>
          </w:r>
          <w:r>
            <w:fldChar w:fldCharType="separate"/>
          </w:r>
          <w:r>
            <w:t>5</w:t>
          </w:r>
          <w:r>
            <w:fldChar w:fldCharType="end"/>
          </w:r>
          <w:r>
            <w:fldChar w:fldCharType="end"/>
          </w:r>
        </w:p>
        <w:p>
          <w:pPr>
            <w:pStyle w:val="12"/>
          </w:pPr>
          <w:r>
            <w:fldChar w:fldCharType="begin"/>
          </w:r>
          <w:r>
            <w:instrText xml:space="preserve"> HYPERLINK \l "_Toc27056282" </w:instrText>
          </w:r>
          <w:r>
            <w:fldChar w:fldCharType="separate"/>
          </w:r>
          <w:r>
            <w:rPr>
              <w:rStyle w:val="19"/>
              <w:rFonts w:hint="eastAsia"/>
            </w:rPr>
            <w:t>（一）信息化经费专项资金</w:t>
          </w:r>
          <w:r>
            <w:tab/>
          </w:r>
          <w:r>
            <w:fldChar w:fldCharType="begin"/>
          </w:r>
          <w:r>
            <w:instrText xml:space="preserve"> PAGEREF _Toc27056282 \h </w:instrText>
          </w:r>
          <w:r>
            <w:fldChar w:fldCharType="separate"/>
          </w:r>
          <w:r>
            <w:t>5</w:t>
          </w:r>
          <w:r>
            <w:fldChar w:fldCharType="end"/>
          </w:r>
          <w:r>
            <w:fldChar w:fldCharType="end"/>
          </w:r>
        </w:p>
        <w:p>
          <w:pPr>
            <w:pStyle w:val="12"/>
          </w:pPr>
          <w:r>
            <w:fldChar w:fldCharType="begin"/>
          </w:r>
          <w:r>
            <w:instrText xml:space="preserve"> HYPERLINK \l "_Toc27056283" </w:instrText>
          </w:r>
          <w:r>
            <w:fldChar w:fldCharType="separate"/>
          </w:r>
          <w:r>
            <w:rPr>
              <w:rStyle w:val="19"/>
              <w:rFonts w:hint="eastAsia"/>
            </w:rPr>
            <w:t>（二）项目单位基本情况</w:t>
          </w:r>
          <w:r>
            <w:tab/>
          </w:r>
          <w:r>
            <w:fldChar w:fldCharType="begin"/>
          </w:r>
          <w:r>
            <w:instrText xml:space="preserve"> PAGEREF _Toc27056283 \h </w:instrText>
          </w:r>
          <w:r>
            <w:fldChar w:fldCharType="separate"/>
          </w:r>
          <w:r>
            <w:t>5</w:t>
          </w:r>
          <w:r>
            <w:fldChar w:fldCharType="end"/>
          </w:r>
          <w:r>
            <w:fldChar w:fldCharType="end"/>
          </w:r>
        </w:p>
        <w:p>
          <w:pPr>
            <w:pStyle w:val="12"/>
          </w:pPr>
          <w:r>
            <w:fldChar w:fldCharType="begin"/>
          </w:r>
          <w:r>
            <w:instrText xml:space="preserve"> HYPERLINK \l "_Toc27056284" </w:instrText>
          </w:r>
          <w:r>
            <w:fldChar w:fldCharType="separate"/>
          </w:r>
          <w:r>
            <w:rPr>
              <w:rStyle w:val="19"/>
              <w:rFonts w:hint="eastAsia"/>
            </w:rPr>
            <w:t>（三）项目基本情况</w:t>
          </w:r>
          <w:r>
            <w:tab/>
          </w:r>
          <w:r>
            <w:fldChar w:fldCharType="begin"/>
          </w:r>
          <w:r>
            <w:instrText xml:space="preserve"> PAGEREF _Toc27056284 \h </w:instrText>
          </w:r>
          <w:r>
            <w:fldChar w:fldCharType="separate"/>
          </w:r>
          <w:r>
            <w:t>6</w:t>
          </w:r>
          <w:r>
            <w:fldChar w:fldCharType="end"/>
          </w:r>
          <w:r>
            <w:fldChar w:fldCharType="end"/>
          </w:r>
        </w:p>
        <w:p>
          <w:pPr>
            <w:pStyle w:val="12"/>
          </w:pPr>
          <w:r>
            <w:fldChar w:fldCharType="begin"/>
          </w:r>
          <w:r>
            <w:instrText xml:space="preserve"> HYPERLINK \l "_Toc27056285" </w:instrText>
          </w:r>
          <w:r>
            <w:fldChar w:fldCharType="separate"/>
          </w:r>
          <w:r>
            <w:rPr>
              <w:rStyle w:val="19"/>
              <w:rFonts w:hint="eastAsia"/>
            </w:rPr>
            <w:t>（四）项目绩效目标情况</w:t>
          </w:r>
          <w:r>
            <w:tab/>
          </w:r>
          <w:r>
            <w:fldChar w:fldCharType="begin"/>
          </w:r>
          <w:r>
            <w:instrText xml:space="preserve"> PAGEREF _Toc27056285 \h </w:instrText>
          </w:r>
          <w:r>
            <w:fldChar w:fldCharType="separate"/>
          </w:r>
          <w:r>
            <w:t>8</w:t>
          </w:r>
          <w:r>
            <w:fldChar w:fldCharType="end"/>
          </w:r>
          <w:r>
            <w:fldChar w:fldCharType="end"/>
          </w:r>
        </w:p>
        <w:p>
          <w:pPr>
            <w:pStyle w:val="11"/>
          </w:pPr>
          <w:r>
            <w:fldChar w:fldCharType="begin"/>
          </w:r>
          <w:r>
            <w:instrText xml:space="preserve"> HYPERLINK \l "_Toc27056286" </w:instrText>
          </w:r>
          <w:r>
            <w:fldChar w:fldCharType="separate"/>
          </w:r>
          <w:r>
            <w:rPr>
              <w:rStyle w:val="19"/>
              <w:rFonts w:hint="eastAsia"/>
            </w:rPr>
            <w:t>二、项目实施情况</w:t>
          </w:r>
          <w:r>
            <w:tab/>
          </w:r>
          <w:r>
            <w:fldChar w:fldCharType="begin"/>
          </w:r>
          <w:r>
            <w:instrText xml:space="preserve"> PAGEREF _Toc27056286 \h </w:instrText>
          </w:r>
          <w:r>
            <w:fldChar w:fldCharType="separate"/>
          </w:r>
          <w:r>
            <w:t>9</w:t>
          </w:r>
          <w:r>
            <w:fldChar w:fldCharType="end"/>
          </w:r>
          <w:r>
            <w:fldChar w:fldCharType="end"/>
          </w:r>
        </w:p>
        <w:p>
          <w:pPr>
            <w:pStyle w:val="12"/>
          </w:pPr>
          <w:r>
            <w:fldChar w:fldCharType="begin"/>
          </w:r>
          <w:r>
            <w:instrText xml:space="preserve"> HYPERLINK \l "_Toc27056287" </w:instrText>
          </w:r>
          <w:r>
            <w:fldChar w:fldCharType="separate"/>
          </w:r>
          <w:r>
            <w:rPr>
              <w:rStyle w:val="19"/>
              <w:rFonts w:hint="eastAsia"/>
            </w:rPr>
            <w:t>（一）项目的组织管理情况</w:t>
          </w:r>
          <w:r>
            <w:tab/>
          </w:r>
          <w:r>
            <w:fldChar w:fldCharType="begin"/>
          </w:r>
          <w:r>
            <w:instrText xml:space="preserve"> PAGEREF _Toc27056287 \h </w:instrText>
          </w:r>
          <w:r>
            <w:fldChar w:fldCharType="separate"/>
          </w:r>
          <w:r>
            <w:t>9</w:t>
          </w:r>
          <w:r>
            <w:fldChar w:fldCharType="end"/>
          </w:r>
          <w:r>
            <w:fldChar w:fldCharType="end"/>
          </w:r>
        </w:p>
        <w:p>
          <w:pPr>
            <w:pStyle w:val="12"/>
          </w:pPr>
          <w:r>
            <w:fldChar w:fldCharType="begin"/>
          </w:r>
          <w:r>
            <w:instrText xml:space="preserve"> HYPERLINK \l "_Toc27056288" </w:instrText>
          </w:r>
          <w:r>
            <w:fldChar w:fldCharType="separate"/>
          </w:r>
          <w:r>
            <w:rPr>
              <w:rStyle w:val="19"/>
              <w:rFonts w:hint="eastAsia"/>
            </w:rPr>
            <w:t>（二）项目的财务管理情况</w:t>
          </w:r>
          <w:r>
            <w:tab/>
          </w:r>
          <w:r>
            <w:fldChar w:fldCharType="begin"/>
          </w:r>
          <w:r>
            <w:instrText xml:space="preserve"> PAGEREF _Toc27056288 \h </w:instrText>
          </w:r>
          <w:r>
            <w:fldChar w:fldCharType="separate"/>
          </w:r>
          <w:r>
            <w:t>9</w:t>
          </w:r>
          <w:r>
            <w:fldChar w:fldCharType="end"/>
          </w:r>
          <w:r>
            <w:fldChar w:fldCharType="end"/>
          </w:r>
        </w:p>
        <w:p>
          <w:pPr>
            <w:pStyle w:val="12"/>
          </w:pPr>
          <w:r>
            <w:fldChar w:fldCharType="begin"/>
          </w:r>
          <w:r>
            <w:instrText xml:space="preserve"> HYPERLINK \l "_Toc27056289" </w:instrText>
          </w:r>
          <w:r>
            <w:fldChar w:fldCharType="separate"/>
          </w:r>
          <w:r>
            <w:rPr>
              <w:rStyle w:val="19"/>
              <w:rFonts w:hint="eastAsia"/>
            </w:rPr>
            <w:t>（三）项目绩效目标完成情况</w:t>
          </w:r>
          <w:r>
            <w:tab/>
          </w:r>
          <w:r>
            <w:fldChar w:fldCharType="begin"/>
          </w:r>
          <w:r>
            <w:instrText xml:space="preserve"> PAGEREF _Toc27056289 \h </w:instrText>
          </w:r>
          <w:r>
            <w:fldChar w:fldCharType="separate"/>
          </w:r>
          <w:r>
            <w:t>10</w:t>
          </w:r>
          <w:r>
            <w:fldChar w:fldCharType="end"/>
          </w:r>
          <w:r>
            <w:fldChar w:fldCharType="end"/>
          </w:r>
        </w:p>
        <w:p>
          <w:pPr>
            <w:pStyle w:val="11"/>
          </w:pPr>
          <w:r>
            <w:fldChar w:fldCharType="begin"/>
          </w:r>
          <w:r>
            <w:instrText xml:space="preserve"> HYPERLINK \l "_Toc27056290" </w:instrText>
          </w:r>
          <w:r>
            <w:fldChar w:fldCharType="separate"/>
          </w:r>
          <w:r>
            <w:rPr>
              <w:rStyle w:val="19"/>
              <w:rFonts w:hint="eastAsia"/>
            </w:rPr>
            <w:t>三、项目绩效评价指标体系设计</w:t>
          </w:r>
          <w:r>
            <w:tab/>
          </w:r>
          <w:r>
            <w:fldChar w:fldCharType="begin"/>
          </w:r>
          <w:r>
            <w:instrText xml:space="preserve"> PAGEREF _Toc27056290 \h </w:instrText>
          </w:r>
          <w:r>
            <w:fldChar w:fldCharType="separate"/>
          </w:r>
          <w:r>
            <w:t>11</w:t>
          </w:r>
          <w:r>
            <w:fldChar w:fldCharType="end"/>
          </w:r>
          <w:r>
            <w:fldChar w:fldCharType="end"/>
          </w:r>
        </w:p>
        <w:p>
          <w:pPr>
            <w:pStyle w:val="12"/>
          </w:pPr>
          <w:r>
            <w:fldChar w:fldCharType="begin"/>
          </w:r>
          <w:r>
            <w:instrText xml:space="preserve"> HYPERLINK \l "_Toc27056291" </w:instrText>
          </w:r>
          <w:r>
            <w:fldChar w:fldCharType="separate"/>
          </w:r>
          <w:r>
            <w:rPr>
              <w:rStyle w:val="19"/>
              <w:rFonts w:hint="eastAsia"/>
            </w:rPr>
            <w:t>（一）绩效评价指标的确立原则</w:t>
          </w:r>
          <w:r>
            <w:tab/>
          </w:r>
          <w:r>
            <w:fldChar w:fldCharType="begin"/>
          </w:r>
          <w:r>
            <w:instrText xml:space="preserve"> PAGEREF _Toc27056291 \h </w:instrText>
          </w:r>
          <w:r>
            <w:fldChar w:fldCharType="separate"/>
          </w:r>
          <w:r>
            <w:t>11</w:t>
          </w:r>
          <w:r>
            <w:fldChar w:fldCharType="end"/>
          </w:r>
          <w:r>
            <w:fldChar w:fldCharType="end"/>
          </w:r>
        </w:p>
        <w:p>
          <w:pPr>
            <w:pStyle w:val="12"/>
          </w:pPr>
          <w:r>
            <w:fldChar w:fldCharType="begin"/>
          </w:r>
          <w:r>
            <w:instrText xml:space="preserve"> HYPERLINK \l "_Toc27056292" </w:instrText>
          </w:r>
          <w:r>
            <w:fldChar w:fldCharType="separate"/>
          </w:r>
          <w:r>
            <w:rPr>
              <w:rStyle w:val="19"/>
              <w:rFonts w:hint="eastAsia"/>
            </w:rPr>
            <w:t>（二）绩效评价方法的选用</w:t>
          </w:r>
          <w:r>
            <w:tab/>
          </w:r>
          <w:r>
            <w:fldChar w:fldCharType="begin"/>
          </w:r>
          <w:r>
            <w:instrText xml:space="preserve"> PAGEREF _Toc27056292 \h </w:instrText>
          </w:r>
          <w:r>
            <w:fldChar w:fldCharType="separate"/>
          </w:r>
          <w:r>
            <w:t>12</w:t>
          </w:r>
          <w:r>
            <w:fldChar w:fldCharType="end"/>
          </w:r>
          <w:r>
            <w:fldChar w:fldCharType="end"/>
          </w:r>
        </w:p>
        <w:p>
          <w:pPr>
            <w:pStyle w:val="12"/>
          </w:pPr>
          <w:r>
            <w:fldChar w:fldCharType="begin"/>
          </w:r>
          <w:r>
            <w:instrText xml:space="preserve"> HYPERLINK \l "_Toc27056293" </w:instrText>
          </w:r>
          <w:r>
            <w:fldChar w:fldCharType="separate"/>
          </w:r>
          <w:r>
            <w:rPr>
              <w:rStyle w:val="19"/>
              <w:rFonts w:hint="eastAsia"/>
            </w:rPr>
            <w:t>（三）绩效评价标准的确定</w:t>
          </w:r>
          <w:r>
            <w:tab/>
          </w:r>
          <w:r>
            <w:fldChar w:fldCharType="begin"/>
          </w:r>
          <w:r>
            <w:instrText xml:space="preserve"> PAGEREF _Toc27056293 \h </w:instrText>
          </w:r>
          <w:r>
            <w:fldChar w:fldCharType="separate"/>
          </w:r>
          <w:r>
            <w:t>14</w:t>
          </w:r>
          <w:r>
            <w:fldChar w:fldCharType="end"/>
          </w:r>
          <w:r>
            <w:fldChar w:fldCharType="end"/>
          </w:r>
        </w:p>
        <w:p>
          <w:pPr>
            <w:pStyle w:val="12"/>
          </w:pPr>
          <w:r>
            <w:fldChar w:fldCharType="begin"/>
          </w:r>
          <w:r>
            <w:instrText xml:space="preserve"> HYPERLINK \l "_Toc27056294" </w:instrText>
          </w:r>
          <w:r>
            <w:fldChar w:fldCharType="separate"/>
          </w:r>
          <w:r>
            <w:rPr>
              <w:rStyle w:val="19"/>
              <w:rFonts w:hint="eastAsia"/>
            </w:rPr>
            <w:t>（四）绩效评价指标体系及评分标准</w:t>
          </w:r>
          <w:r>
            <w:tab/>
          </w:r>
          <w:r>
            <w:fldChar w:fldCharType="begin"/>
          </w:r>
          <w:r>
            <w:instrText xml:space="preserve"> PAGEREF _Toc27056294 \h </w:instrText>
          </w:r>
          <w:r>
            <w:fldChar w:fldCharType="separate"/>
          </w:r>
          <w:r>
            <w:t>14</w:t>
          </w:r>
          <w:r>
            <w:fldChar w:fldCharType="end"/>
          </w:r>
          <w:r>
            <w:fldChar w:fldCharType="end"/>
          </w:r>
        </w:p>
        <w:p>
          <w:pPr>
            <w:pStyle w:val="11"/>
          </w:pPr>
          <w:r>
            <w:fldChar w:fldCharType="begin"/>
          </w:r>
          <w:r>
            <w:instrText xml:space="preserve"> HYPERLINK \l "_Toc27056295" </w:instrText>
          </w:r>
          <w:r>
            <w:fldChar w:fldCharType="separate"/>
          </w:r>
          <w:r>
            <w:rPr>
              <w:rStyle w:val="19"/>
              <w:rFonts w:hint="eastAsia"/>
            </w:rPr>
            <w:t>四、项目绩效评价分析</w:t>
          </w:r>
          <w:r>
            <w:tab/>
          </w:r>
          <w:r>
            <w:fldChar w:fldCharType="begin"/>
          </w:r>
          <w:r>
            <w:instrText xml:space="preserve"> PAGEREF _Toc27056295 \h </w:instrText>
          </w:r>
          <w:r>
            <w:fldChar w:fldCharType="separate"/>
          </w:r>
          <w:r>
            <w:t>19</w:t>
          </w:r>
          <w:r>
            <w:fldChar w:fldCharType="end"/>
          </w:r>
          <w:r>
            <w:fldChar w:fldCharType="end"/>
          </w:r>
        </w:p>
        <w:p>
          <w:pPr>
            <w:pStyle w:val="12"/>
          </w:pPr>
          <w:r>
            <w:fldChar w:fldCharType="begin"/>
          </w:r>
          <w:r>
            <w:instrText xml:space="preserve"> HYPERLINK \l "_Toc27056296" </w:instrText>
          </w:r>
          <w:r>
            <w:fldChar w:fldCharType="separate"/>
          </w:r>
          <w:r>
            <w:rPr>
              <w:rStyle w:val="19"/>
              <w:rFonts w:hint="eastAsia"/>
            </w:rPr>
            <w:t>（一）立项与决策得分</w:t>
          </w:r>
          <w:r>
            <w:rPr>
              <w:rStyle w:val="19"/>
            </w:rPr>
            <w:t xml:space="preserve">14.8 </w:t>
          </w:r>
          <w:r>
            <w:rPr>
              <w:rStyle w:val="19"/>
              <w:rFonts w:hint="eastAsia"/>
            </w:rPr>
            <w:t>，满分</w:t>
          </w:r>
          <w:r>
            <w:rPr>
              <w:rStyle w:val="19"/>
            </w:rPr>
            <w:t>15</w:t>
          </w:r>
          <w:r>
            <w:rPr>
              <w:rStyle w:val="19"/>
              <w:rFonts w:hint="eastAsia"/>
            </w:rPr>
            <w:t>分</w:t>
          </w:r>
          <w:r>
            <w:tab/>
          </w:r>
          <w:r>
            <w:fldChar w:fldCharType="begin"/>
          </w:r>
          <w:r>
            <w:instrText xml:space="preserve"> PAGEREF _Toc27056296 \h </w:instrText>
          </w:r>
          <w:r>
            <w:fldChar w:fldCharType="separate"/>
          </w:r>
          <w:r>
            <w:t>19</w:t>
          </w:r>
          <w:r>
            <w:fldChar w:fldCharType="end"/>
          </w:r>
          <w:r>
            <w:fldChar w:fldCharType="end"/>
          </w:r>
        </w:p>
        <w:p>
          <w:pPr>
            <w:pStyle w:val="12"/>
          </w:pPr>
          <w:r>
            <w:fldChar w:fldCharType="begin"/>
          </w:r>
          <w:r>
            <w:instrText xml:space="preserve"> HYPERLINK \l "_Toc27056297" </w:instrText>
          </w:r>
          <w:r>
            <w:fldChar w:fldCharType="separate"/>
          </w:r>
          <w:r>
            <w:rPr>
              <w:rStyle w:val="19"/>
              <w:rFonts w:hint="eastAsia"/>
            </w:rPr>
            <w:t>（二）投入与过程得分</w:t>
          </w:r>
          <w:r>
            <w:rPr>
              <w:rStyle w:val="19"/>
            </w:rPr>
            <w:t>22.85</w:t>
          </w:r>
          <w:r>
            <w:rPr>
              <w:rStyle w:val="19"/>
              <w:rFonts w:hint="eastAsia"/>
            </w:rPr>
            <w:t>分，满分</w:t>
          </w:r>
          <w:r>
            <w:rPr>
              <w:rStyle w:val="19"/>
            </w:rPr>
            <w:t>25</w:t>
          </w:r>
          <w:r>
            <w:rPr>
              <w:rStyle w:val="19"/>
              <w:rFonts w:hint="eastAsia"/>
            </w:rPr>
            <w:t>分</w:t>
          </w:r>
          <w:r>
            <w:tab/>
          </w:r>
          <w:r>
            <w:fldChar w:fldCharType="begin"/>
          </w:r>
          <w:r>
            <w:instrText xml:space="preserve"> PAGEREF _Toc27056297 \h </w:instrText>
          </w:r>
          <w:r>
            <w:fldChar w:fldCharType="separate"/>
          </w:r>
          <w:r>
            <w:t>20</w:t>
          </w:r>
          <w:r>
            <w:fldChar w:fldCharType="end"/>
          </w:r>
          <w:r>
            <w:fldChar w:fldCharType="end"/>
          </w:r>
        </w:p>
        <w:p>
          <w:pPr>
            <w:pStyle w:val="12"/>
          </w:pPr>
          <w:r>
            <w:fldChar w:fldCharType="begin"/>
          </w:r>
          <w:r>
            <w:instrText xml:space="preserve"> HYPERLINK \l "_Toc27056298" </w:instrText>
          </w:r>
          <w:r>
            <w:fldChar w:fldCharType="separate"/>
          </w:r>
          <w:r>
            <w:rPr>
              <w:rStyle w:val="19"/>
              <w:rFonts w:hint="eastAsia"/>
            </w:rPr>
            <w:t>（三）产出与效果得分</w:t>
          </w:r>
          <w:r>
            <w:rPr>
              <w:rStyle w:val="19"/>
            </w:rPr>
            <w:t>48.4</w:t>
          </w:r>
          <w:r>
            <w:rPr>
              <w:rStyle w:val="19"/>
              <w:rFonts w:hint="eastAsia"/>
            </w:rPr>
            <w:t>分，满分</w:t>
          </w:r>
          <w:r>
            <w:rPr>
              <w:rStyle w:val="19"/>
            </w:rPr>
            <w:t>60</w:t>
          </w:r>
          <w:r>
            <w:rPr>
              <w:rStyle w:val="19"/>
              <w:rFonts w:hint="eastAsia"/>
            </w:rPr>
            <w:t>分</w:t>
          </w:r>
          <w:r>
            <w:tab/>
          </w:r>
          <w:r>
            <w:fldChar w:fldCharType="begin"/>
          </w:r>
          <w:r>
            <w:instrText xml:space="preserve"> PAGEREF _Toc27056298 \h </w:instrText>
          </w:r>
          <w:r>
            <w:fldChar w:fldCharType="separate"/>
          </w:r>
          <w:r>
            <w:t>21</w:t>
          </w:r>
          <w:r>
            <w:fldChar w:fldCharType="end"/>
          </w:r>
          <w:r>
            <w:fldChar w:fldCharType="end"/>
          </w:r>
        </w:p>
        <w:p>
          <w:pPr>
            <w:pStyle w:val="11"/>
          </w:pPr>
          <w:r>
            <w:fldChar w:fldCharType="begin"/>
          </w:r>
          <w:r>
            <w:instrText xml:space="preserve"> HYPERLINK \l "_Toc27056299" </w:instrText>
          </w:r>
          <w:r>
            <w:fldChar w:fldCharType="separate"/>
          </w:r>
          <w:r>
            <w:rPr>
              <w:rStyle w:val="19"/>
              <w:rFonts w:hint="eastAsia"/>
            </w:rPr>
            <w:t>五、存在的问题</w:t>
          </w:r>
          <w:r>
            <w:tab/>
          </w:r>
          <w:r>
            <w:fldChar w:fldCharType="begin"/>
          </w:r>
          <w:r>
            <w:instrText xml:space="preserve"> PAGEREF _Toc27056299 \h </w:instrText>
          </w:r>
          <w:r>
            <w:fldChar w:fldCharType="separate"/>
          </w:r>
          <w:r>
            <w:t>23</w:t>
          </w:r>
          <w:r>
            <w:fldChar w:fldCharType="end"/>
          </w:r>
          <w:r>
            <w:fldChar w:fldCharType="end"/>
          </w:r>
        </w:p>
        <w:p>
          <w:pPr>
            <w:pStyle w:val="12"/>
          </w:pPr>
          <w:r>
            <w:fldChar w:fldCharType="begin"/>
          </w:r>
          <w:r>
            <w:instrText xml:space="preserve"> HYPERLINK \l "_Toc27056300" </w:instrText>
          </w:r>
          <w:r>
            <w:fldChar w:fldCharType="separate"/>
          </w:r>
          <w:r>
            <w:rPr>
              <w:rStyle w:val="19"/>
              <w:rFonts w:hint="eastAsia"/>
            </w:rPr>
            <w:t>（一）专项资金实施后的部分设备使用及其利用率有所欠缺</w:t>
          </w:r>
          <w:r>
            <w:tab/>
          </w:r>
          <w:r>
            <w:fldChar w:fldCharType="begin"/>
          </w:r>
          <w:r>
            <w:instrText xml:space="preserve"> PAGEREF _Toc27056300 \h </w:instrText>
          </w:r>
          <w:r>
            <w:fldChar w:fldCharType="separate"/>
          </w:r>
          <w:r>
            <w:t>23</w:t>
          </w:r>
          <w:r>
            <w:fldChar w:fldCharType="end"/>
          </w:r>
          <w:r>
            <w:fldChar w:fldCharType="end"/>
          </w:r>
        </w:p>
        <w:p>
          <w:pPr>
            <w:pStyle w:val="12"/>
          </w:pPr>
          <w:r>
            <w:fldChar w:fldCharType="begin"/>
          </w:r>
          <w:r>
            <w:instrText xml:space="preserve"> HYPERLINK \l "_Toc27056301" </w:instrText>
          </w:r>
          <w:r>
            <w:fldChar w:fldCharType="separate"/>
          </w:r>
          <w:r>
            <w:rPr>
              <w:rStyle w:val="19"/>
              <w:rFonts w:hint="eastAsia"/>
            </w:rPr>
            <w:t>（二）对专项资金的可持续效益方面重视不够</w:t>
          </w:r>
          <w:r>
            <w:tab/>
          </w:r>
          <w:r>
            <w:fldChar w:fldCharType="begin"/>
          </w:r>
          <w:r>
            <w:instrText xml:space="preserve"> PAGEREF _Toc27056301 \h </w:instrText>
          </w:r>
          <w:r>
            <w:fldChar w:fldCharType="separate"/>
          </w:r>
          <w:r>
            <w:t>23</w:t>
          </w:r>
          <w:r>
            <w:fldChar w:fldCharType="end"/>
          </w:r>
          <w:r>
            <w:fldChar w:fldCharType="end"/>
          </w:r>
        </w:p>
        <w:p>
          <w:pPr>
            <w:pStyle w:val="11"/>
          </w:pPr>
          <w:r>
            <w:fldChar w:fldCharType="begin"/>
          </w:r>
          <w:r>
            <w:instrText xml:space="preserve"> HYPERLINK \l "_Toc27056302" </w:instrText>
          </w:r>
          <w:r>
            <w:fldChar w:fldCharType="separate"/>
          </w:r>
          <w:r>
            <w:rPr>
              <w:rStyle w:val="19"/>
              <w:rFonts w:hint="eastAsia"/>
            </w:rPr>
            <w:t>六、改进措施与建议</w:t>
          </w:r>
          <w:r>
            <w:tab/>
          </w:r>
          <w:r>
            <w:fldChar w:fldCharType="begin"/>
          </w:r>
          <w:r>
            <w:instrText xml:space="preserve"> PAGEREF _Toc27056302 \h </w:instrText>
          </w:r>
          <w:r>
            <w:fldChar w:fldCharType="separate"/>
          </w:r>
          <w:r>
            <w:t>23</w:t>
          </w:r>
          <w:r>
            <w:fldChar w:fldCharType="end"/>
          </w:r>
          <w:r>
            <w:fldChar w:fldCharType="end"/>
          </w:r>
        </w:p>
        <w:p>
          <w:pPr>
            <w:pStyle w:val="12"/>
          </w:pPr>
          <w:r>
            <w:fldChar w:fldCharType="begin"/>
          </w:r>
          <w:r>
            <w:instrText xml:space="preserve"> HYPERLINK \l "_Toc27056303" </w:instrText>
          </w:r>
          <w:r>
            <w:fldChar w:fldCharType="separate"/>
          </w:r>
          <w:r>
            <w:rPr>
              <w:rStyle w:val="19"/>
              <w:rFonts w:hint="eastAsia"/>
            </w:rPr>
            <w:t>（一）加强信息化设备操作流程宣传，切实提升信息化设备的使用效率</w:t>
          </w:r>
          <w:r>
            <w:tab/>
          </w:r>
          <w:r>
            <w:fldChar w:fldCharType="begin"/>
          </w:r>
          <w:r>
            <w:instrText xml:space="preserve"> PAGEREF _Toc27056303 \h </w:instrText>
          </w:r>
          <w:r>
            <w:fldChar w:fldCharType="separate"/>
          </w:r>
          <w:r>
            <w:t>23</w:t>
          </w:r>
          <w:r>
            <w:fldChar w:fldCharType="end"/>
          </w:r>
          <w:r>
            <w:fldChar w:fldCharType="end"/>
          </w:r>
        </w:p>
        <w:p>
          <w:pPr>
            <w:pStyle w:val="12"/>
          </w:pPr>
          <w:r>
            <w:fldChar w:fldCharType="begin"/>
          </w:r>
          <w:r>
            <w:instrText xml:space="preserve"> HYPERLINK \l "_Toc27056304" </w:instrText>
          </w:r>
          <w:r>
            <w:fldChar w:fldCharType="separate"/>
          </w:r>
          <w:r>
            <w:rPr>
              <w:rStyle w:val="19"/>
              <w:rFonts w:hint="eastAsia"/>
            </w:rPr>
            <w:t>（二）加强专项资金实施后的长效管理与人才培养</w:t>
          </w:r>
          <w:r>
            <w:tab/>
          </w:r>
          <w:r>
            <w:fldChar w:fldCharType="begin"/>
          </w:r>
          <w:r>
            <w:instrText xml:space="preserve"> PAGEREF _Toc27056304 \h </w:instrText>
          </w:r>
          <w:r>
            <w:fldChar w:fldCharType="separate"/>
          </w:r>
          <w:r>
            <w:t>24</w:t>
          </w:r>
          <w:r>
            <w:fldChar w:fldCharType="end"/>
          </w:r>
          <w:r>
            <w:fldChar w:fldCharType="end"/>
          </w:r>
        </w:p>
        <w:p>
          <w:pPr>
            <w:pStyle w:val="12"/>
          </w:pPr>
          <w:r>
            <w:fldChar w:fldCharType="begin"/>
          </w:r>
          <w:r>
            <w:instrText xml:space="preserve"> HYPERLINK \l "_Toc27056305" </w:instrText>
          </w:r>
          <w:r>
            <w:fldChar w:fldCharType="separate"/>
          </w:r>
          <w:r>
            <w:rPr>
              <w:rStyle w:val="19"/>
              <w:rFonts w:hint="eastAsia"/>
            </w:rPr>
            <w:t>（三）及时准确的公开专项资金的执行实施情况</w:t>
          </w:r>
          <w:r>
            <w:tab/>
          </w:r>
          <w:r>
            <w:fldChar w:fldCharType="begin"/>
          </w:r>
          <w:r>
            <w:instrText xml:space="preserve"> PAGEREF _Toc27056305 \h </w:instrText>
          </w:r>
          <w:r>
            <w:fldChar w:fldCharType="separate"/>
          </w:r>
          <w:r>
            <w:t>24</w:t>
          </w:r>
          <w:r>
            <w:fldChar w:fldCharType="end"/>
          </w:r>
          <w:r>
            <w:fldChar w:fldCharType="end"/>
          </w:r>
        </w:p>
        <w:p>
          <w:pPr>
            <w:pStyle w:val="11"/>
          </w:pPr>
          <w:r>
            <w:fldChar w:fldCharType="begin"/>
          </w:r>
          <w:r>
            <w:instrText xml:space="preserve"> HYPERLINK \l "_Toc27056306" </w:instrText>
          </w:r>
          <w:r>
            <w:fldChar w:fldCharType="separate"/>
          </w:r>
          <w:r>
            <w:rPr>
              <w:rStyle w:val="19"/>
              <w:rFonts w:hint="eastAsia"/>
            </w:rPr>
            <w:t>七、其他需说明的事项</w:t>
          </w:r>
          <w:r>
            <w:tab/>
          </w:r>
          <w:r>
            <w:fldChar w:fldCharType="begin"/>
          </w:r>
          <w:r>
            <w:instrText xml:space="preserve"> PAGEREF _Toc27056306 \h </w:instrText>
          </w:r>
          <w:r>
            <w:fldChar w:fldCharType="separate"/>
          </w:r>
          <w:r>
            <w:t>25</w:t>
          </w:r>
          <w:r>
            <w:fldChar w:fldCharType="end"/>
          </w:r>
          <w:r>
            <w:fldChar w:fldCharType="end"/>
          </w:r>
        </w:p>
        <w:p>
          <w:pPr>
            <w:pStyle w:val="12"/>
          </w:pPr>
          <w:r>
            <w:fldChar w:fldCharType="begin"/>
          </w:r>
          <w:r>
            <w:instrText xml:space="preserve"> HYPERLINK \l "_Toc27056307" </w:instrText>
          </w:r>
          <w:r>
            <w:fldChar w:fldCharType="separate"/>
          </w:r>
          <w:r>
            <w:rPr>
              <w:rStyle w:val="19"/>
              <w:rFonts w:hint="eastAsia"/>
            </w:rPr>
            <w:t>（一）评价团队说明</w:t>
          </w:r>
          <w:r>
            <w:tab/>
          </w:r>
          <w:r>
            <w:fldChar w:fldCharType="begin"/>
          </w:r>
          <w:r>
            <w:instrText xml:space="preserve"> PAGEREF _Toc27056307 \h </w:instrText>
          </w:r>
          <w:r>
            <w:fldChar w:fldCharType="separate"/>
          </w:r>
          <w:r>
            <w:t>25</w:t>
          </w:r>
          <w:r>
            <w:fldChar w:fldCharType="end"/>
          </w:r>
          <w:r>
            <w:fldChar w:fldCharType="end"/>
          </w:r>
        </w:p>
        <w:p>
          <w:pPr>
            <w:pStyle w:val="12"/>
          </w:pPr>
          <w:r>
            <w:fldChar w:fldCharType="begin"/>
          </w:r>
          <w:r>
            <w:instrText xml:space="preserve"> HYPERLINK \l "_Toc27056308" </w:instrText>
          </w:r>
          <w:r>
            <w:fldChar w:fldCharType="separate"/>
          </w:r>
          <w:r>
            <w:rPr>
              <w:rStyle w:val="19"/>
              <w:rFonts w:hint="eastAsia"/>
            </w:rPr>
            <w:t>（二）评价结果说明</w:t>
          </w:r>
          <w:r>
            <w:tab/>
          </w:r>
          <w:r>
            <w:fldChar w:fldCharType="begin"/>
          </w:r>
          <w:r>
            <w:instrText xml:space="preserve"> PAGEREF _Toc27056308 \h </w:instrText>
          </w:r>
          <w:r>
            <w:fldChar w:fldCharType="separate"/>
          </w:r>
          <w:r>
            <w:t>25</w:t>
          </w:r>
          <w:r>
            <w:fldChar w:fldCharType="end"/>
          </w:r>
          <w:r>
            <w:fldChar w:fldCharType="end"/>
          </w:r>
        </w:p>
        <w:p>
          <w:pPr>
            <w:pStyle w:val="11"/>
          </w:pPr>
          <w:r>
            <w:fldChar w:fldCharType="begin"/>
          </w:r>
          <w:r>
            <w:instrText xml:space="preserve"> HYPERLINK \l "_Toc27056309" </w:instrText>
          </w:r>
          <w:r>
            <w:fldChar w:fldCharType="separate"/>
          </w:r>
          <w:r>
            <w:rPr>
              <w:rStyle w:val="19"/>
              <w:rFonts w:hint="eastAsia"/>
            </w:rPr>
            <w:t>附录</w:t>
          </w:r>
          <w:r>
            <w:tab/>
          </w:r>
          <w:r>
            <w:fldChar w:fldCharType="begin"/>
          </w:r>
          <w:r>
            <w:instrText xml:space="preserve"> PAGEREF _Toc27056309 \h </w:instrText>
          </w:r>
          <w:r>
            <w:fldChar w:fldCharType="separate"/>
          </w:r>
          <w:r>
            <w:t>27</w:t>
          </w:r>
          <w:r>
            <w:fldChar w:fldCharType="end"/>
          </w:r>
          <w:r>
            <w:fldChar w:fldCharType="end"/>
          </w:r>
        </w:p>
        <w:p>
          <w:pPr>
            <w:pStyle w:val="12"/>
          </w:pPr>
          <w:r>
            <w:fldChar w:fldCharType="begin"/>
          </w:r>
          <w:r>
            <w:instrText xml:space="preserve"> HYPERLINK \l "_Toc27056310" </w:instrText>
          </w:r>
          <w:r>
            <w:fldChar w:fldCharType="separate"/>
          </w:r>
          <w:r>
            <w:rPr>
              <w:rStyle w:val="19"/>
              <w:rFonts w:hint="eastAsia"/>
            </w:rPr>
            <w:t>附表</w:t>
          </w:r>
          <w:r>
            <w:rPr>
              <w:rStyle w:val="19"/>
            </w:rPr>
            <w:t xml:space="preserve"> 2018</w:t>
          </w:r>
          <w:r>
            <w:rPr>
              <w:rStyle w:val="19"/>
              <w:rFonts w:hint="eastAsia"/>
            </w:rPr>
            <w:t>年度莆田市信息化经费专项资金绩效评分表</w:t>
          </w:r>
          <w:r>
            <w:rPr>
              <w:rStyle w:val="19"/>
            </w:rPr>
            <w:t>——</w:t>
          </w:r>
          <w:r>
            <w:rPr>
              <w:rStyle w:val="19"/>
              <w:rFonts w:hint="eastAsia"/>
            </w:rPr>
            <w:t>见</w:t>
          </w:r>
          <w:r>
            <w:rPr>
              <w:rStyle w:val="19"/>
            </w:rPr>
            <w:t>EXCEL</w:t>
          </w:r>
          <w:r>
            <w:rPr>
              <w:rStyle w:val="19"/>
              <w:rFonts w:hint="eastAsia"/>
            </w:rPr>
            <w:t>表</w:t>
          </w:r>
          <w:r>
            <w:tab/>
          </w:r>
          <w:r>
            <w:fldChar w:fldCharType="begin"/>
          </w:r>
          <w:r>
            <w:instrText xml:space="preserve"> PAGEREF _Toc27056310 \h </w:instrText>
          </w:r>
          <w:r>
            <w:fldChar w:fldCharType="separate"/>
          </w:r>
          <w:r>
            <w:t>27</w:t>
          </w:r>
          <w:r>
            <w:fldChar w:fldCharType="end"/>
          </w:r>
          <w:r>
            <w:fldChar w:fldCharType="end"/>
          </w:r>
        </w:p>
        <w:p>
          <w:pPr>
            <w:pStyle w:val="12"/>
          </w:pPr>
          <w:r>
            <w:fldChar w:fldCharType="begin"/>
          </w:r>
          <w:r>
            <w:instrText xml:space="preserve"> HYPERLINK \l "_Toc27056311" </w:instrText>
          </w:r>
          <w:r>
            <w:fldChar w:fldCharType="separate"/>
          </w:r>
          <w:r>
            <w:rPr>
              <w:rStyle w:val="19"/>
            </w:rPr>
            <w:t>2018</w:t>
          </w:r>
          <w:r>
            <w:rPr>
              <w:rStyle w:val="19"/>
              <w:rFonts w:hint="eastAsia"/>
            </w:rPr>
            <w:t>年度莆田市信息化经费专项资金实施情况满意度调查问卷</w:t>
          </w:r>
          <w:r>
            <w:tab/>
          </w:r>
          <w:r>
            <w:fldChar w:fldCharType="begin"/>
          </w:r>
          <w:r>
            <w:instrText xml:space="preserve"> PAGEREF _Toc27056311 \h </w:instrText>
          </w:r>
          <w:r>
            <w:fldChar w:fldCharType="separate"/>
          </w:r>
          <w:r>
            <w:t>27</w:t>
          </w:r>
          <w:r>
            <w:fldChar w:fldCharType="end"/>
          </w:r>
          <w:r>
            <w:fldChar w:fldCharType="end"/>
          </w:r>
        </w:p>
        <w:p>
          <w:r>
            <w:rPr>
              <w:b/>
              <w:bCs/>
              <w:lang w:val="zh-CN"/>
            </w:rPr>
            <w:fldChar w:fldCharType="end"/>
          </w:r>
        </w:p>
      </w:sdtContent>
    </w:sdt>
    <w:p>
      <w:pPr>
        <w:rPr>
          <w:rFonts w:ascii="Times New Roman" w:hAnsi="Times New Roman" w:eastAsia="仿宋_GB2312" w:cs="Times New Roman"/>
          <w:sz w:val="40"/>
          <w:szCs w:val="44"/>
        </w:rPr>
      </w:pPr>
    </w:p>
    <w:p>
      <w:pPr>
        <w:rPr>
          <w:rFonts w:ascii="Times New Roman" w:hAnsi="Times New Roman" w:eastAsia="仿宋_GB2312" w:cs="Times New Roman"/>
          <w:sz w:val="40"/>
          <w:szCs w:val="44"/>
        </w:rPr>
      </w:pPr>
    </w:p>
    <w:p>
      <w:pPr>
        <w:rPr>
          <w:rFonts w:ascii="Times New Roman" w:hAnsi="Times New Roman" w:eastAsia="仿宋_GB2312" w:cs="Times New Roman"/>
          <w:sz w:val="40"/>
          <w:szCs w:val="44"/>
        </w:rPr>
      </w:pPr>
    </w:p>
    <w:p>
      <w:pPr>
        <w:pStyle w:val="2"/>
        <w:rPr>
          <w:color w:val="000000" w:themeColor="text1"/>
          <w14:textFill>
            <w14:solidFill>
              <w14:schemeClr w14:val="tx1"/>
            </w14:solidFill>
          </w14:textFill>
        </w:rPr>
      </w:pPr>
      <w:bookmarkStart w:id="0" w:name="_Toc27056281"/>
      <w:r>
        <w:rPr>
          <w:rFonts w:hint="eastAsia"/>
          <w:color w:val="000000" w:themeColor="text1"/>
          <w14:textFill>
            <w14:solidFill>
              <w14:schemeClr w14:val="tx1"/>
            </w14:solidFill>
          </w14:textFill>
        </w:rPr>
        <w:t>一</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项目概况</w:t>
      </w:r>
      <w:bookmarkEnd w:id="0"/>
    </w:p>
    <w:p>
      <w:pPr>
        <w:pStyle w:val="3"/>
      </w:pPr>
      <w:bookmarkStart w:id="1" w:name="_Toc27056282"/>
      <w:r>
        <w:rPr>
          <w:rFonts w:hint="eastAsia"/>
        </w:rPr>
        <w:t>（一）信息化经费专项资金</w:t>
      </w:r>
      <w:bookmarkEnd w:id="1"/>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项目的实施依据：《莆田市人民政府办公室关于印发信息资源汇聚共享与开放应用实施方案的通知》（莆政办[2018]48号</w:t>
      </w:r>
      <w:r>
        <w:rPr>
          <w:rFonts w:ascii="仿宋" w:hAnsi="仿宋" w:eastAsia="仿宋" w:cs="Times New Roman"/>
          <w:kern w:val="0"/>
          <w:sz w:val="28"/>
          <w:szCs w:val="28"/>
        </w:rPr>
        <w:t>）</w:t>
      </w:r>
      <w:r>
        <w:rPr>
          <w:rFonts w:hint="eastAsia" w:ascii="仿宋" w:hAnsi="仿宋" w:eastAsia="仿宋" w:cs="Times New Roman"/>
          <w:kern w:val="0"/>
          <w:sz w:val="28"/>
          <w:szCs w:val="28"/>
        </w:rPr>
        <w:t>、《建设美丽莆田行动纲要的通知》、《2017年数字莆田工作要点》、《莆田市人民政府关于印发“互联网+政务服务”体系建设的实施方案的通知》(莆政综[2016]85号)、《莆田市人民政府关于印发整合市直部门数据中心及信息中心</w:t>
      </w:r>
      <w:r>
        <w:rPr>
          <w:rFonts w:hint="eastAsia" w:ascii="仿宋" w:hAnsi="仿宋" w:eastAsia="仿宋" w:cs="Times New Roman"/>
          <w:kern w:val="0"/>
          <w:sz w:val="28"/>
          <w:szCs w:val="28"/>
          <w:lang w:eastAsia="zh-CN"/>
        </w:rPr>
        <w:t>实施方案</w:t>
      </w:r>
      <w:r>
        <w:rPr>
          <w:rFonts w:hint="eastAsia" w:ascii="仿宋" w:hAnsi="仿宋" w:eastAsia="仿宋" w:cs="Times New Roman"/>
          <w:kern w:val="0"/>
          <w:sz w:val="28"/>
          <w:szCs w:val="28"/>
        </w:rPr>
        <w:t>的通知》(莆政综[2016]19号)、《莆田市国民经济和社会发展第十三个五年规划纲要》(莆政综[2016]20号)、市长办公会议纪要[2012]18号、《福建省人民政府办公厅转发国务院办公厅关于加强政府网站信息内容建设意见的通知》(闽政办[2015]2号)、 市政府专题会议纪要[2017]155号等。</w:t>
      </w:r>
    </w:p>
    <w:p>
      <w:pPr>
        <w:pStyle w:val="3"/>
      </w:pPr>
      <w:bookmarkStart w:id="2" w:name="_Toc27056283"/>
      <w:r>
        <w:rPr>
          <w:rFonts w:hint="eastAsia"/>
        </w:rPr>
        <w:t>（二）项目</w:t>
      </w:r>
      <w:r>
        <w:t>单位基本情况</w:t>
      </w:r>
      <w:bookmarkEnd w:id="2"/>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该项目由莆田市数字办主管，市信息中心、市委政法委、市行政服务中心管委会作为项目的实施机构，将项目资金用于软硬件开发维护、确保市行政服务中心业务平台的顺利进行，实现信息共享等。</w:t>
      </w:r>
    </w:p>
    <w:p>
      <w:pPr>
        <w:pStyle w:val="3"/>
      </w:pPr>
      <w:bookmarkStart w:id="3" w:name="_Toc27056284"/>
      <w:r>
        <w:rPr>
          <w:rFonts w:hint="eastAsia"/>
        </w:rPr>
        <w:t>（三）项目</w:t>
      </w:r>
      <w:r>
        <w:t>基本情况</w:t>
      </w:r>
      <w:bookmarkEnd w:id="3"/>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1.项目基本性质、用途和主要内容、涉及范围</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本次</w:t>
      </w:r>
      <w:r>
        <w:rPr>
          <w:rFonts w:ascii="仿宋" w:hAnsi="仿宋" w:eastAsia="仿宋" w:cs="Times New Roman"/>
          <w:kern w:val="0"/>
          <w:sz w:val="28"/>
          <w:szCs w:val="28"/>
        </w:rPr>
        <w:t>专项资金主要</w:t>
      </w:r>
      <w:r>
        <w:rPr>
          <w:rFonts w:hint="eastAsia" w:ascii="仿宋" w:hAnsi="仿宋" w:eastAsia="仿宋" w:cs="Times New Roman"/>
          <w:kern w:val="0"/>
          <w:sz w:val="28"/>
          <w:szCs w:val="28"/>
        </w:rPr>
        <w:t>用于市信息中心软硬件开发及运行维护、已过保修期探头维护、市行政服务中心平台软硬件购置及运行维护、市本级其他部门信息化软硬件开发及运行维护等。</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2.项目设施的可行性、必要性</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一是加强莆田市数据中心软硬件建设，提高莆田市政务单位办公效率，降低行政成本；二是推进智慧城市及信息惠民领域建设，提高行政效率、监管能力和公共服务水平，实现信息共享；三是为各业务部门及群众办理相关政务业务提供高效、便捷、节约的电子政务运行环境；四是为政府各部门提供稳定、安全的信息存储及系统网络运行环境，确保莆田市数据中心稳定运行；五是确保市行政服务中心业务平台的顺利运行。</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3.项目投入情况</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信息化经费专项2018年初批复下达资金共计6627.13万元，资金到位率100%，为项目建设提供有力的资金保障。专项资金使用严格遵守各项会计制度和相关规定进行财务核算，经费使用合理、合法、合规，充分发挥资金的使用效益，确保项目建设工作落实到位。</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4.主要的经济、政治和社会效益</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通过各项目建设，进一步提升我市信息化基础设施建设水平，拓展电子政务和大数据应用，不断完善“互联网―政务服务”和信息惠民体系建设，改善了全市治安环境，通用视频破案数量不断增加，综治水平实质性提高，通过提供安全稳定的信息存储及系统网络运行环境，保障系统平台用户满意度。</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5.</w:t>
      </w:r>
      <w:r>
        <w:rPr>
          <w:rFonts w:ascii="仿宋" w:hAnsi="仿宋" w:eastAsia="仿宋" w:cs="Times New Roman"/>
          <w:kern w:val="0"/>
          <w:sz w:val="28"/>
          <w:szCs w:val="28"/>
        </w:rPr>
        <w:t>项目实施计划与目标</w:t>
      </w:r>
    </w:p>
    <w:p>
      <w:pPr>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信息化经费项目主要建设内容包括市信息中心软硬件开发及运行维护、</w:t>
      </w:r>
      <w:r>
        <w:rPr>
          <w:rFonts w:hint="eastAsia" w:ascii="仿宋" w:hAnsi="仿宋" w:eastAsia="仿宋" w:cs="Times New Roman"/>
          <w:kern w:val="0"/>
          <w:sz w:val="28"/>
          <w:szCs w:val="28"/>
        </w:rPr>
        <w:t>已过</w:t>
      </w:r>
      <w:r>
        <w:rPr>
          <w:rFonts w:ascii="仿宋" w:hAnsi="仿宋" w:eastAsia="仿宋" w:cs="Times New Roman"/>
          <w:kern w:val="0"/>
          <w:sz w:val="28"/>
          <w:szCs w:val="28"/>
        </w:rPr>
        <w:t>保</w:t>
      </w:r>
      <w:r>
        <w:rPr>
          <w:rFonts w:hint="eastAsia" w:ascii="仿宋" w:hAnsi="仿宋" w:eastAsia="仿宋" w:cs="Times New Roman"/>
          <w:kern w:val="0"/>
          <w:sz w:val="28"/>
          <w:szCs w:val="28"/>
        </w:rPr>
        <w:t>修</w:t>
      </w:r>
      <w:r>
        <w:rPr>
          <w:rFonts w:ascii="仿宋" w:hAnsi="仿宋" w:eastAsia="仿宋" w:cs="Times New Roman"/>
          <w:kern w:val="0"/>
          <w:sz w:val="28"/>
          <w:szCs w:val="28"/>
        </w:rPr>
        <w:t>期探头维护、市行政服务中心平台软硬件购置及运</w:t>
      </w:r>
      <w:r>
        <w:rPr>
          <w:rFonts w:hint="eastAsia" w:ascii="仿宋" w:hAnsi="仿宋" w:eastAsia="仿宋" w:cs="Times New Roman"/>
          <w:kern w:val="0"/>
          <w:sz w:val="28"/>
          <w:szCs w:val="28"/>
        </w:rPr>
        <w:t>行</w:t>
      </w:r>
      <w:r>
        <w:rPr>
          <w:rFonts w:ascii="仿宋" w:hAnsi="仿宋" w:eastAsia="仿宋" w:cs="Times New Roman"/>
          <w:kern w:val="0"/>
          <w:sz w:val="28"/>
          <w:szCs w:val="28"/>
        </w:rPr>
        <w:t>维</w:t>
      </w:r>
      <w:r>
        <w:rPr>
          <w:rFonts w:hint="eastAsia" w:ascii="仿宋" w:hAnsi="仿宋" w:eastAsia="仿宋" w:cs="Times New Roman"/>
          <w:kern w:val="0"/>
          <w:sz w:val="28"/>
          <w:szCs w:val="28"/>
        </w:rPr>
        <w:t>护</w:t>
      </w:r>
      <w:r>
        <w:rPr>
          <w:rFonts w:ascii="仿宋" w:hAnsi="仿宋" w:eastAsia="仿宋" w:cs="Times New Roman"/>
          <w:kern w:val="0"/>
          <w:sz w:val="28"/>
          <w:szCs w:val="28"/>
        </w:rPr>
        <w:t>、市本级其他部门信息化软硬件开发及运行维护等，具体内容</w:t>
      </w:r>
      <w:r>
        <w:rPr>
          <w:rFonts w:hint="eastAsia" w:ascii="仿宋" w:hAnsi="仿宋" w:eastAsia="仿宋" w:cs="Times New Roman"/>
          <w:kern w:val="0"/>
          <w:sz w:val="28"/>
          <w:szCs w:val="28"/>
        </w:rPr>
        <w:t>包括：</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（1）</w:t>
      </w:r>
      <w:r>
        <w:rPr>
          <w:rFonts w:ascii="仿宋" w:hAnsi="仿宋" w:eastAsia="仿宋" w:cs="Times New Roman"/>
          <w:kern w:val="0"/>
          <w:sz w:val="28"/>
          <w:szCs w:val="28"/>
        </w:rPr>
        <w:t>市信息中心软硬件开发及运行维护</w:t>
      </w:r>
    </w:p>
    <w:p>
      <w:pPr>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主要包括莆田市政府协同办公系统二期工程总集成服务及硬件采购项目、莆田市公安局视频联网监控系统采购（二期</w:t>
      </w:r>
      <w:r>
        <w:rPr>
          <w:rFonts w:hint="eastAsia" w:ascii="仿宋" w:hAnsi="仿宋" w:eastAsia="仿宋" w:cs="Times New Roman"/>
          <w:kern w:val="0"/>
          <w:sz w:val="28"/>
          <w:szCs w:val="28"/>
        </w:rPr>
        <w:t>）</w:t>
      </w:r>
      <w:r>
        <w:rPr>
          <w:rFonts w:ascii="仿宋" w:hAnsi="仿宋" w:eastAsia="仿宋" w:cs="Times New Roman"/>
          <w:kern w:val="0"/>
          <w:sz w:val="28"/>
          <w:szCs w:val="28"/>
        </w:rPr>
        <w:t>、机房维保服务项目、莆田市非税收入电子缴费公共服务平台建设项目、莆田市便民大厅视频联网平台及公共视频发布系统项目、莆田市电子政务安全监测平台建设项目（二期</w:t>
      </w:r>
      <w:r>
        <w:rPr>
          <w:rFonts w:hint="eastAsia" w:ascii="仿宋" w:hAnsi="仿宋" w:eastAsia="仿宋" w:cs="Times New Roman"/>
          <w:kern w:val="0"/>
          <w:sz w:val="28"/>
          <w:szCs w:val="28"/>
        </w:rPr>
        <w:t>）</w:t>
      </w:r>
      <w:r>
        <w:rPr>
          <w:rFonts w:ascii="仿宋" w:hAnsi="仿宋" w:eastAsia="仿宋" w:cs="Times New Roman"/>
          <w:kern w:val="0"/>
          <w:sz w:val="28"/>
          <w:szCs w:val="28"/>
        </w:rPr>
        <w:t>、莆田市停车诱导系统项目（一期</w:t>
      </w:r>
      <w:r>
        <w:rPr>
          <w:rFonts w:hint="eastAsia" w:ascii="仿宋" w:hAnsi="仿宋" w:eastAsia="仿宋" w:cs="Times New Roman"/>
          <w:kern w:val="0"/>
          <w:sz w:val="28"/>
          <w:szCs w:val="28"/>
        </w:rPr>
        <w:t>）</w:t>
      </w:r>
      <w:r>
        <w:rPr>
          <w:rFonts w:ascii="仿宋" w:hAnsi="仿宋" w:eastAsia="仿宋" w:cs="Times New Roman"/>
          <w:kern w:val="0"/>
          <w:sz w:val="28"/>
          <w:szCs w:val="28"/>
        </w:rPr>
        <w:t>、莆田市信访管理信息系统项目、莆田市电子政务公共平台汇聚中心库建设项目、莆田市电子政务公共平台数据中心（二期</w:t>
      </w:r>
      <w:r>
        <w:rPr>
          <w:rFonts w:hint="eastAsia" w:ascii="仿宋" w:hAnsi="仿宋" w:eastAsia="仿宋" w:cs="Times New Roman"/>
          <w:kern w:val="0"/>
          <w:sz w:val="28"/>
          <w:szCs w:val="28"/>
        </w:rPr>
        <w:t>）</w:t>
      </w:r>
      <w:r>
        <w:rPr>
          <w:rFonts w:ascii="仿宋" w:hAnsi="仿宋" w:eastAsia="仿宋" w:cs="Times New Roman"/>
          <w:kern w:val="0"/>
          <w:sz w:val="28"/>
          <w:szCs w:val="28"/>
        </w:rPr>
        <w:t>等软硬件开发建设，同时为市数据中心运行提供相关维护服务。</w:t>
      </w:r>
      <w:r>
        <w:rPr>
          <w:rFonts w:ascii="仿宋" w:hAnsi="仿宋" w:eastAsia="仿宋" w:cs="Times New Roman"/>
          <w:kern w:val="0"/>
          <w:sz w:val="28"/>
          <w:szCs w:val="28"/>
        </w:rPr>
        <w:tab/>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（2）</w:t>
      </w:r>
      <w:r>
        <w:rPr>
          <w:rFonts w:ascii="仿宋" w:hAnsi="仿宋" w:eastAsia="仿宋" w:cs="Times New Roman"/>
          <w:kern w:val="0"/>
          <w:sz w:val="28"/>
          <w:szCs w:val="28"/>
        </w:rPr>
        <w:t>过保期探头维护</w:t>
      </w:r>
    </w:p>
    <w:p>
      <w:pPr>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为</w:t>
      </w:r>
      <w:r>
        <w:rPr>
          <w:rFonts w:hint="eastAsia" w:ascii="仿宋" w:hAnsi="仿宋" w:eastAsia="仿宋" w:cs="Times New Roman"/>
          <w:kern w:val="0"/>
          <w:sz w:val="28"/>
          <w:szCs w:val="28"/>
        </w:rPr>
        <w:t>2018</w:t>
      </w:r>
      <w:r>
        <w:rPr>
          <w:rFonts w:ascii="仿宋" w:hAnsi="仿宋" w:eastAsia="仿宋" w:cs="Times New Roman"/>
          <w:kern w:val="0"/>
          <w:sz w:val="28"/>
          <w:szCs w:val="28"/>
        </w:rPr>
        <w:t>年过保期的42026个视频探头进行检修维护服务。</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（3）</w:t>
      </w:r>
      <w:r>
        <w:rPr>
          <w:rFonts w:ascii="仿宋" w:hAnsi="仿宋" w:eastAsia="仿宋" w:cs="Times New Roman"/>
          <w:kern w:val="0"/>
          <w:sz w:val="28"/>
          <w:szCs w:val="28"/>
        </w:rPr>
        <w:t>市行政服务中心平台软硬件购置及运维</w:t>
      </w:r>
    </w:p>
    <w:p>
      <w:pPr>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保障市行政服务中心的网上</w:t>
      </w:r>
      <w:r>
        <w:rPr>
          <w:rFonts w:hint="eastAsia" w:ascii="仿宋" w:hAnsi="仿宋" w:eastAsia="仿宋" w:cs="Times New Roman"/>
          <w:kern w:val="0"/>
          <w:sz w:val="28"/>
          <w:szCs w:val="28"/>
        </w:rPr>
        <w:t>的</w:t>
      </w:r>
      <w:r>
        <w:rPr>
          <w:rFonts w:ascii="仿宋" w:hAnsi="仿宋" w:eastAsia="仿宋" w:cs="Times New Roman"/>
          <w:kern w:val="0"/>
          <w:sz w:val="28"/>
          <w:szCs w:val="28"/>
        </w:rPr>
        <w:t>审批系统、公共资源交易平台等釆购与运维工作。</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（4）</w:t>
      </w:r>
      <w:r>
        <w:rPr>
          <w:rFonts w:ascii="仿宋" w:hAnsi="仿宋" w:eastAsia="仿宋" w:cs="Times New Roman"/>
          <w:kern w:val="0"/>
          <w:sz w:val="28"/>
          <w:szCs w:val="28"/>
        </w:rPr>
        <w:t>市本级其他部门信息化软硬件开发及运行维护</w:t>
      </w:r>
    </w:p>
    <w:p>
      <w:pPr>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由27个市直单位提出的信息化软硬件开发及运行维护汇总组成。</w:t>
      </w:r>
    </w:p>
    <w:p>
      <w:pPr>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市信息中心软硬件开发及运行维护由莆田市信息中心负责，计划实施采购、建设10个以上软硬件项目，同时保证莆田市数据中心、12345政务服务平台、政府网站集群等系统平台全年运行稳定，无重大事故通报。过保期探头维护由莆田市委政法委负责实施采购与建设工作，计划2018年完成42026个过保期视频探头的维护保养工作，进一步提高莆田市综治水平。市行政服务中心平台软硬件购置及</w:t>
      </w:r>
      <w:r>
        <w:rPr>
          <w:rFonts w:hint="eastAsia" w:ascii="仿宋" w:hAnsi="仿宋" w:eastAsia="仿宋" w:cs="Times New Roman"/>
          <w:kern w:val="0"/>
          <w:sz w:val="28"/>
          <w:szCs w:val="28"/>
        </w:rPr>
        <w:t>运行维护</w:t>
      </w:r>
      <w:r>
        <w:rPr>
          <w:rFonts w:ascii="仿宋" w:hAnsi="仿宋" w:eastAsia="仿宋" w:cs="Times New Roman"/>
          <w:kern w:val="0"/>
          <w:sz w:val="28"/>
          <w:szCs w:val="28"/>
        </w:rPr>
        <w:t>由莆田市行政服务中心管委会负责，保障网上</w:t>
      </w:r>
      <w:r>
        <w:rPr>
          <w:rFonts w:hint="eastAsia" w:ascii="仿宋" w:hAnsi="仿宋" w:eastAsia="仿宋" w:cs="Times New Roman"/>
          <w:kern w:val="0"/>
          <w:sz w:val="28"/>
          <w:szCs w:val="28"/>
        </w:rPr>
        <w:t>的</w:t>
      </w:r>
      <w:r>
        <w:rPr>
          <w:rFonts w:ascii="仿宋" w:hAnsi="仿宋" w:eastAsia="仿宋" w:cs="Times New Roman"/>
          <w:kern w:val="0"/>
          <w:sz w:val="28"/>
          <w:szCs w:val="28"/>
        </w:rPr>
        <w:t>审批系统、公共资源交易平台等采购与运维工作，确保相关系统平台全年运行稳定，无重大事故通报。市本级其他部门信息化软硬件开发及运行维护由全市27个市直部门提出的所有信息化组成，由各</w:t>
      </w:r>
      <w:r>
        <w:rPr>
          <w:rFonts w:hint="eastAsia" w:ascii="仿宋" w:hAnsi="仿宋" w:eastAsia="仿宋" w:cs="Times New Roman"/>
          <w:kern w:val="0"/>
          <w:sz w:val="28"/>
          <w:szCs w:val="28"/>
        </w:rPr>
        <w:t>个</w:t>
      </w:r>
      <w:r>
        <w:rPr>
          <w:rFonts w:ascii="仿宋" w:hAnsi="仿宋" w:eastAsia="仿宋" w:cs="Times New Roman"/>
          <w:kern w:val="0"/>
          <w:sz w:val="28"/>
          <w:szCs w:val="28"/>
        </w:rPr>
        <w:t>需求单位自行负责采购、建设、管理等工作。</w:t>
      </w:r>
    </w:p>
    <w:p>
      <w:pPr>
        <w:pStyle w:val="3"/>
      </w:pPr>
      <w:bookmarkStart w:id="4" w:name="_Toc27056285"/>
      <w:r>
        <w:rPr>
          <w:rFonts w:hint="eastAsia"/>
        </w:rPr>
        <w:t>（四）项目</w:t>
      </w:r>
      <w:r>
        <w:t>绩效目标情况</w:t>
      </w:r>
      <w:bookmarkEnd w:id="4"/>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项目绩效总目标及阶段性目标情况：一是围绕落实党中央、国务院关于信息化发展、“互联网+”行动、国家大数据战略规划部署和省委、省政府关于进一步加快数字福建建设、加快互联网经济发展等要求，以“处处相连、物物互通、事事网办、业业创新”为目标，提升信息化基础设施建设水平，拓展电子政务和大数据应用，完善“互联网+政务服务”和信息惠民体系；二是保障网上的审批系统和公共资源交易平台的平稳运行。三是全市治安环境不断改善，运用视频破案数量不断增加，全市综治水平实质性提高，治安各项指标继续好转，八类案件、盗窃案件、两抢案件等全部下降，破案率得到提高。</w:t>
      </w:r>
    </w:p>
    <w:p>
      <w:pPr>
        <w:pStyle w:val="2"/>
        <w:rPr>
          <w:color w:val="000000" w:themeColor="text1"/>
          <w14:textFill>
            <w14:solidFill>
              <w14:schemeClr w14:val="tx1"/>
            </w14:solidFill>
          </w14:textFill>
        </w:rPr>
      </w:pPr>
      <w:bookmarkStart w:id="5" w:name="_Toc27056286"/>
      <w:r>
        <w:rPr>
          <w:rFonts w:hint="eastAsia"/>
          <w:color w:val="000000" w:themeColor="text1"/>
          <w14:textFill>
            <w14:solidFill>
              <w14:schemeClr w14:val="tx1"/>
            </w14:solidFill>
          </w14:textFill>
        </w:rPr>
        <w:t>二、</w:t>
      </w:r>
      <w:r>
        <w:rPr>
          <w:color w:val="000000" w:themeColor="text1"/>
          <w14:textFill>
            <w14:solidFill>
              <w14:schemeClr w14:val="tx1"/>
            </w14:solidFill>
          </w14:textFill>
        </w:rPr>
        <w:t>项目实施情况</w:t>
      </w:r>
      <w:bookmarkEnd w:id="5"/>
    </w:p>
    <w:p>
      <w:pPr>
        <w:pStyle w:val="3"/>
      </w:pPr>
      <w:bookmarkStart w:id="6" w:name="_Toc27056287"/>
      <w:r>
        <w:rPr>
          <w:rFonts w:hint="eastAsia"/>
        </w:rPr>
        <w:t>（一）项目</w:t>
      </w:r>
      <w:r>
        <w:t>的组织管理情况</w:t>
      </w:r>
      <w:bookmarkEnd w:id="6"/>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信息化经费专项资金使用严格按照《福建省信息系统工程建设市场监督管理办法》和《关于进一步规范市级财政性资金投资信息系统工程建设行为的通知》（莆数办[2015]2号）文件，对该项目所需的材料、评审、审批、验收等程序进行跟踪管理，并遵守各项会计制度和相关规定进行财务核算，经费使用合理、合法、合规，充分发挥资金的使用效益，确保项目建设工作落实到位。</w:t>
      </w:r>
    </w:p>
    <w:p>
      <w:pPr>
        <w:pStyle w:val="3"/>
      </w:pPr>
      <w:bookmarkStart w:id="7" w:name="_Toc27056288"/>
      <w:r>
        <w:rPr>
          <w:rFonts w:hint="eastAsia"/>
        </w:rPr>
        <w:t>（二）项目</w:t>
      </w:r>
      <w:r>
        <w:t>的财务管理情况</w:t>
      </w:r>
      <w:bookmarkEnd w:id="7"/>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资金使用合规性（资金使用情况）方面，信息中心资金使用符合有关制度规定，按时制作完成支出明细表。财务（资产）管理制度健全性方面，按规定建立了财务、资产管理制度、内控制度，并下达文件《莆田市信息中心项目管理制度与责任制度》。成本控制情况方面，在自评报告中进行成本核算及成本差异情况分析，自评报告中披露了项目绩效目标完成情况有支出明细汇总。财务监控的有效性方面，信息中心为保障资金的安全、规范运行而采取了必要的监控措施，用以反映和考核项目实施单位对资金运行的控制情况，下达《莆田市信息中心项目资金管理实施办法》以检测资金运行的合理性。</w:t>
      </w:r>
      <w:r>
        <w:rPr>
          <w:rFonts w:hint="eastAsia" w:ascii="仿宋" w:hAnsi="仿宋" w:eastAsia="仿宋" w:cs="Times New Roman"/>
          <w:kern w:val="0"/>
          <w:sz w:val="28"/>
          <w:szCs w:val="28"/>
        </w:rPr>
        <w:tab/>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2018年度信息化经费项目支出预算安排6627.13万元， 总投入6627.13万元，资金到位6627.13万元，实际使用4530.02万元，项目资金到位率100%，支出实现率68.36% (为保障佛教论坛顺利举办，市财政年中预算调整时，将1000 万元经费预算置换为其他项目，导致支出使用率偏低），资金使用合法合规。</w:t>
      </w:r>
    </w:p>
    <w:p>
      <w:pPr>
        <w:pStyle w:val="3"/>
      </w:pPr>
      <w:bookmarkStart w:id="8" w:name="_Toc27056289"/>
      <w:r>
        <w:rPr>
          <w:rFonts w:hint="eastAsia"/>
        </w:rPr>
        <w:t>（三）项目绩效目标完成情况</w:t>
      </w:r>
      <w:bookmarkEnd w:id="8"/>
    </w:p>
    <w:p>
      <w:pPr>
        <w:ind w:firstLine="560" w:firstLineChars="200"/>
        <w:jc w:val="left"/>
        <w:rPr>
          <w:rFonts w:ascii="仿宋" w:hAnsi="仿宋" w:eastAsia="仿宋" w:cs="Times New Roman"/>
          <w:kern w:val="0"/>
          <w:sz w:val="28"/>
          <w:szCs w:val="28"/>
        </w:rPr>
      </w:pPr>
      <w:r>
        <w:rPr>
          <w:rFonts w:hint="eastAsia" w:ascii="仿宋" w:hAnsi="仿宋"/>
          <w:kern w:val="0"/>
          <w:sz w:val="28"/>
          <w:szCs w:val="28"/>
        </w:rPr>
        <w:t>1</w:t>
      </w:r>
      <w:r>
        <w:rPr>
          <w:rFonts w:hint="eastAsia" w:ascii="仿宋" w:hAnsi="仿宋" w:eastAsia="仿宋" w:cs="Times New Roman"/>
          <w:kern w:val="0"/>
          <w:sz w:val="28"/>
          <w:szCs w:val="28"/>
        </w:rPr>
        <w:t>.时效目标：经核验，项目实施时间与计划时间的差异情况小，有关项目基本完成。</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2.成本目标：2249万元信息化经费用于市信息中心软硬件开发及运行维护支出，295.07万元信息化经费用于过保期探头维护支出，107.395万元信息化经费用于市行政服务中心平台软硬件购置及运维支出,1878.55万元信息化经费用于市本级其他部门信息化软硬件开发及运行维护支出。</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其中为保障佛教论坛顺利举办，市财政年中预算调整时，将1000万元经费置换为莆田市公安局反恐指挥中心建设项目，导致支出使用率偏低。</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3.产出数量目标：2018年全年保障网上的审批系统、公共资源交易平台、莆田市数据中心、12345政务服务平台、政府网站集群运行维护天数达365天，软硬件项目数量建设数量达12个，防控体系视频探头检修维护个数达42026个，达到年初绩效目标任务值。</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4.产出质量目标：2018年莆田市数据中心、12345政务服务平台、政府网站集群稳定率100%，新投入的软硬件系统运行稳定率100%，保障网上的审批系统、公共资源交易平台使用单位覆盖率达100%，达到年初绩效目标任务值，</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5.社会效益目标、生态效益目标、可持续影响目标、服务对象满意度目标：2018年通过项目实施后，莆田市社会治安环境明显好转，各业务部门及群众办理相关政务业务高效便捷性不断提升，综治水平实质性提高，信息存储及系统网络运行环境保持长期稳定、安全，为系统平台用户创造优越的使用体验，完成全年目标任务。</w:t>
      </w:r>
      <w:r>
        <w:rPr>
          <w:rFonts w:hint="eastAsia" w:ascii="仿宋" w:hAnsi="仿宋" w:eastAsia="仿宋" w:cs="Times New Roman"/>
          <w:kern w:val="0"/>
          <w:sz w:val="28"/>
          <w:szCs w:val="28"/>
        </w:rPr>
        <w:tab/>
      </w:r>
      <w:r>
        <w:rPr>
          <w:rFonts w:hint="eastAsia" w:ascii="仿宋" w:hAnsi="仿宋" w:eastAsia="仿宋" w:cs="Times New Roman"/>
          <w:kern w:val="0"/>
          <w:sz w:val="28"/>
          <w:szCs w:val="28"/>
        </w:rPr>
        <w:tab/>
      </w:r>
    </w:p>
    <w:p>
      <w:pPr>
        <w:pStyle w:val="2"/>
      </w:pPr>
      <w:bookmarkStart w:id="9" w:name="_Toc27056290"/>
      <w:r>
        <w:rPr>
          <w:rFonts w:hint="eastAsia"/>
        </w:rPr>
        <w:t>三、</w:t>
      </w:r>
      <w:r>
        <w:t>项目绩效评价指标体系设计</w:t>
      </w:r>
      <w:bookmarkEnd w:id="9"/>
    </w:p>
    <w:p>
      <w:pPr>
        <w:pStyle w:val="3"/>
      </w:pPr>
      <w:bookmarkStart w:id="10" w:name="_Toc27056291"/>
      <w:r>
        <w:rPr>
          <w:rFonts w:hint="eastAsia"/>
        </w:rPr>
        <w:t>（一）绩效评价指标</w:t>
      </w:r>
      <w:r>
        <w:t>的确立原则</w:t>
      </w:r>
      <w:bookmarkEnd w:id="10"/>
    </w:p>
    <w:p>
      <w:pPr>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1.</w:t>
      </w:r>
      <w:r>
        <w:rPr>
          <w:rFonts w:hint="eastAsia" w:ascii="仿宋" w:hAnsi="仿宋" w:eastAsia="仿宋" w:cs="Times New Roman"/>
          <w:kern w:val="0"/>
          <w:sz w:val="28"/>
          <w:szCs w:val="28"/>
        </w:rPr>
        <w:t>定性</w:t>
      </w:r>
      <w:r>
        <w:rPr>
          <w:rFonts w:ascii="仿宋" w:hAnsi="仿宋" w:eastAsia="仿宋" w:cs="Times New Roman"/>
          <w:kern w:val="0"/>
          <w:sz w:val="28"/>
          <w:szCs w:val="28"/>
        </w:rPr>
        <w:t>与定量</w:t>
      </w:r>
      <w:r>
        <w:rPr>
          <w:rFonts w:hint="eastAsia" w:ascii="仿宋" w:hAnsi="仿宋" w:eastAsia="仿宋" w:cs="Times New Roman"/>
          <w:kern w:val="0"/>
          <w:sz w:val="28"/>
          <w:szCs w:val="28"/>
        </w:rPr>
        <w:t>分析</w:t>
      </w:r>
      <w:r>
        <w:rPr>
          <w:rFonts w:ascii="仿宋" w:hAnsi="仿宋" w:eastAsia="仿宋" w:cs="Times New Roman"/>
          <w:kern w:val="0"/>
          <w:sz w:val="28"/>
          <w:szCs w:val="28"/>
        </w:rPr>
        <w:t>相结合</w:t>
      </w:r>
      <w:r>
        <w:rPr>
          <w:rFonts w:hint="eastAsia" w:ascii="仿宋" w:hAnsi="仿宋" w:eastAsia="仿宋" w:cs="Times New Roman"/>
          <w:kern w:val="0"/>
          <w:sz w:val="28"/>
          <w:szCs w:val="28"/>
        </w:rPr>
        <w:t>，</w:t>
      </w:r>
      <w:r>
        <w:rPr>
          <w:rFonts w:ascii="仿宋" w:hAnsi="仿宋" w:eastAsia="仿宋" w:cs="Times New Roman"/>
          <w:kern w:val="0"/>
          <w:sz w:val="28"/>
          <w:szCs w:val="28"/>
        </w:rPr>
        <w:t>以定量分析为主的</w:t>
      </w:r>
      <w:r>
        <w:rPr>
          <w:rFonts w:hint="eastAsia" w:ascii="仿宋" w:hAnsi="仿宋" w:eastAsia="仿宋" w:cs="Times New Roman"/>
          <w:kern w:val="0"/>
          <w:sz w:val="28"/>
          <w:szCs w:val="28"/>
        </w:rPr>
        <w:t>原则</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在按照考核的</w:t>
      </w:r>
      <w:r>
        <w:rPr>
          <w:rFonts w:ascii="仿宋" w:hAnsi="仿宋" w:eastAsia="仿宋" w:cs="Times New Roman"/>
          <w:kern w:val="0"/>
          <w:sz w:val="28"/>
          <w:szCs w:val="28"/>
        </w:rPr>
        <w:t>过程阶段设立大类指标后，本着绩效评价</w:t>
      </w:r>
      <w:r>
        <w:rPr>
          <w:rFonts w:hint="eastAsia" w:ascii="仿宋" w:hAnsi="仿宋" w:eastAsia="仿宋" w:cs="Times New Roman"/>
          <w:kern w:val="0"/>
          <w:sz w:val="28"/>
          <w:szCs w:val="28"/>
        </w:rPr>
        <w:t>易</w:t>
      </w:r>
      <w:r>
        <w:rPr>
          <w:rFonts w:ascii="仿宋" w:hAnsi="仿宋" w:eastAsia="仿宋" w:cs="Times New Roman"/>
          <w:kern w:val="0"/>
          <w:sz w:val="28"/>
          <w:szCs w:val="28"/>
        </w:rPr>
        <w:t>计算、易操作的要求，</w:t>
      </w:r>
      <w:r>
        <w:rPr>
          <w:rFonts w:hint="eastAsia" w:ascii="仿宋" w:hAnsi="仿宋" w:eastAsia="仿宋" w:cs="Times New Roman"/>
          <w:kern w:val="0"/>
          <w:sz w:val="28"/>
          <w:szCs w:val="28"/>
        </w:rPr>
        <w:t>应</w:t>
      </w:r>
      <w:r>
        <w:rPr>
          <w:rFonts w:ascii="仿宋" w:hAnsi="仿宋" w:eastAsia="仿宋" w:cs="Times New Roman"/>
          <w:kern w:val="0"/>
          <w:sz w:val="28"/>
          <w:szCs w:val="28"/>
        </w:rPr>
        <w:t>分别设置定性分析与定量分析类指标，对指标的选择</w:t>
      </w:r>
      <w:r>
        <w:rPr>
          <w:rFonts w:hint="eastAsia" w:ascii="仿宋" w:hAnsi="仿宋" w:eastAsia="仿宋" w:cs="Times New Roman"/>
          <w:kern w:val="0"/>
          <w:sz w:val="28"/>
          <w:szCs w:val="28"/>
        </w:rPr>
        <w:t>应</w:t>
      </w:r>
      <w:r>
        <w:rPr>
          <w:rFonts w:ascii="仿宋" w:hAnsi="仿宋" w:eastAsia="仿宋" w:cs="Times New Roman"/>
          <w:kern w:val="0"/>
          <w:sz w:val="28"/>
          <w:szCs w:val="28"/>
        </w:rPr>
        <w:t>尽量</w:t>
      </w:r>
      <w:r>
        <w:rPr>
          <w:rFonts w:hint="eastAsia" w:ascii="仿宋" w:hAnsi="仿宋" w:eastAsia="仿宋" w:cs="Times New Roman"/>
          <w:kern w:val="0"/>
          <w:sz w:val="28"/>
          <w:szCs w:val="28"/>
        </w:rPr>
        <w:t>选择定量</w:t>
      </w:r>
      <w:r>
        <w:rPr>
          <w:rFonts w:ascii="仿宋" w:hAnsi="仿宋" w:eastAsia="仿宋" w:cs="Times New Roman"/>
          <w:kern w:val="0"/>
          <w:sz w:val="28"/>
          <w:szCs w:val="28"/>
        </w:rPr>
        <w:t>指标原则。</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2.数据</w:t>
      </w:r>
      <w:r>
        <w:rPr>
          <w:rFonts w:ascii="仿宋" w:hAnsi="仿宋" w:eastAsia="仿宋" w:cs="Times New Roman"/>
          <w:kern w:val="0"/>
          <w:sz w:val="28"/>
          <w:szCs w:val="28"/>
        </w:rPr>
        <w:t>的可得性</w:t>
      </w:r>
      <w:r>
        <w:rPr>
          <w:rFonts w:hint="eastAsia" w:ascii="仿宋" w:hAnsi="仿宋" w:eastAsia="仿宋" w:cs="Times New Roman"/>
          <w:kern w:val="0"/>
          <w:sz w:val="28"/>
          <w:szCs w:val="28"/>
        </w:rPr>
        <w:t>原则</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为了</w:t>
      </w:r>
      <w:r>
        <w:rPr>
          <w:rFonts w:ascii="仿宋" w:hAnsi="仿宋" w:eastAsia="仿宋" w:cs="Times New Roman"/>
          <w:kern w:val="0"/>
          <w:sz w:val="28"/>
          <w:szCs w:val="28"/>
        </w:rPr>
        <w:t>保证绩效评价的顺利进行，绩效评价计分工作的正常开展，要求指标设置时</w:t>
      </w:r>
      <w:r>
        <w:rPr>
          <w:rFonts w:hint="eastAsia" w:ascii="仿宋" w:hAnsi="仿宋" w:eastAsia="仿宋" w:cs="Times New Roman"/>
          <w:kern w:val="0"/>
          <w:sz w:val="28"/>
          <w:szCs w:val="28"/>
        </w:rPr>
        <w:t>其</w:t>
      </w:r>
      <w:r>
        <w:rPr>
          <w:rFonts w:ascii="仿宋" w:hAnsi="仿宋" w:eastAsia="仿宋" w:cs="Times New Roman"/>
          <w:kern w:val="0"/>
          <w:sz w:val="28"/>
          <w:szCs w:val="28"/>
        </w:rPr>
        <w:t>相关数据的来源可靠</w:t>
      </w:r>
      <w:r>
        <w:rPr>
          <w:rFonts w:hint="eastAsia" w:ascii="仿宋" w:hAnsi="仿宋" w:eastAsia="仿宋" w:cs="Times New Roman"/>
          <w:kern w:val="0"/>
          <w:sz w:val="28"/>
          <w:szCs w:val="28"/>
        </w:rPr>
        <w:t>，容易</w:t>
      </w:r>
      <w:r>
        <w:rPr>
          <w:rFonts w:ascii="仿宋" w:hAnsi="仿宋" w:eastAsia="仿宋" w:cs="Times New Roman"/>
          <w:kern w:val="0"/>
          <w:sz w:val="28"/>
          <w:szCs w:val="28"/>
        </w:rPr>
        <w:t>得到。</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3.</w:t>
      </w:r>
      <w:r>
        <w:rPr>
          <w:rFonts w:ascii="仿宋" w:hAnsi="仿宋" w:eastAsia="仿宋" w:cs="Times New Roman"/>
          <w:kern w:val="0"/>
          <w:sz w:val="28"/>
          <w:szCs w:val="28"/>
        </w:rPr>
        <w:t>相关性原则</w:t>
      </w:r>
    </w:p>
    <w:p>
      <w:pPr>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应当与绩效目标有直接的联系，能够</w:t>
      </w:r>
      <w:r>
        <w:rPr>
          <w:rFonts w:hint="eastAsia" w:ascii="仿宋" w:hAnsi="仿宋" w:eastAsia="仿宋" w:cs="Times New Roman"/>
          <w:kern w:val="0"/>
          <w:sz w:val="28"/>
          <w:szCs w:val="28"/>
        </w:rPr>
        <w:t>准确</w:t>
      </w:r>
      <w:r>
        <w:rPr>
          <w:rFonts w:ascii="仿宋" w:hAnsi="仿宋" w:eastAsia="仿宋" w:cs="Times New Roman"/>
          <w:kern w:val="0"/>
          <w:sz w:val="28"/>
          <w:szCs w:val="28"/>
        </w:rPr>
        <w:t>而恰当</w:t>
      </w:r>
      <w:r>
        <w:rPr>
          <w:rFonts w:hint="eastAsia" w:ascii="仿宋" w:hAnsi="仿宋" w:eastAsia="仿宋" w:cs="Times New Roman"/>
          <w:kern w:val="0"/>
          <w:sz w:val="28"/>
          <w:szCs w:val="28"/>
        </w:rPr>
        <w:t>地</w:t>
      </w:r>
      <w:r>
        <w:rPr>
          <w:rFonts w:ascii="仿宋" w:hAnsi="仿宋" w:eastAsia="仿宋" w:cs="Times New Roman"/>
          <w:kern w:val="0"/>
          <w:sz w:val="28"/>
          <w:szCs w:val="28"/>
        </w:rPr>
        <w:t>反映目标的实现程度。</w:t>
      </w:r>
    </w:p>
    <w:p>
      <w:pPr>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4.重要性原则</w:t>
      </w:r>
    </w:p>
    <w:p>
      <w:pPr>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应当优先</w:t>
      </w:r>
      <w:r>
        <w:rPr>
          <w:rFonts w:hint="eastAsia" w:ascii="仿宋" w:hAnsi="仿宋" w:eastAsia="仿宋" w:cs="Times New Roman"/>
          <w:kern w:val="0"/>
          <w:sz w:val="28"/>
          <w:szCs w:val="28"/>
        </w:rPr>
        <w:t>选择使用</w:t>
      </w:r>
      <w:r>
        <w:rPr>
          <w:rFonts w:ascii="仿宋" w:hAnsi="仿宋" w:eastAsia="仿宋" w:cs="Times New Roman"/>
          <w:kern w:val="0"/>
          <w:sz w:val="28"/>
          <w:szCs w:val="28"/>
        </w:rPr>
        <w:t>最</w:t>
      </w:r>
      <w:r>
        <w:rPr>
          <w:rFonts w:hint="eastAsia" w:ascii="仿宋" w:hAnsi="仿宋" w:eastAsia="仿宋" w:cs="Times New Roman"/>
          <w:kern w:val="0"/>
          <w:sz w:val="28"/>
          <w:szCs w:val="28"/>
        </w:rPr>
        <w:t>能</w:t>
      </w:r>
      <w:r>
        <w:rPr>
          <w:rFonts w:ascii="仿宋" w:hAnsi="仿宋" w:eastAsia="仿宋" w:cs="Times New Roman"/>
          <w:kern w:val="0"/>
          <w:sz w:val="28"/>
          <w:szCs w:val="28"/>
        </w:rPr>
        <w:t>反映评价对象</w:t>
      </w:r>
      <w:r>
        <w:rPr>
          <w:rFonts w:hint="eastAsia" w:ascii="仿宋" w:hAnsi="仿宋" w:eastAsia="仿宋" w:cs="Times New Roman"/>
          <w:kern w:val="0"/>
          <w:sz w:val="28"/>
          <w:szCs w:val="28"/>
        </w:rPr>
        <w:t>的</w:t>
      </w:r>
      <w:r>
        <w:rPr>
          <w:rFonts w:ascii="仿宋" w:hAnsi="仿宋" w:eastAsia="仿宋" w:cs="Times New Roman"/>
          <w:kern w:val="0"/>
          <w:sz w:val="28"/>
          <w:szCs w:val="28"/>
        </w:rPr>
        <w:t>代表性、最能反映评价要求的核心指标。</w:t>
      </w:r>
    </w:p>
    <w:p>
      <w:pPr>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5.可比性原则</w:t>
      </w:r>
    </w:p>
    <w:p>
      <w:pPr>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对同类评价对象要设定共性的绩效评价指标，以便于评价结果可以相互比较。</w:t>
      </w:r>
    </w:p>
    <w:p>
      <w:pPr>
        <w:ind w:firstLine="560" w:firstLineChars="200"/>
        <w:jc w:val="left"/>
        <w:rPr>
          <w:rFonts w:ascii="仿宋" w:hAnsi="仿宋" w:eastAsia="仿宋" w:cs="Times New Roman"/>
          <w:kern w:val="0"/>
          <w:sz w:val="28"/>
          <w:szCs w:val="28"/>
        </w:rPr>
      </w:pPr>
      <w:r>
        <w:rPr>
          <w:rFonts w:hint="eastAsia" w:ascii="仿宋" w:hAnsi="仿宋" w:eastAsia="仿宋" w:cs="Times New Roman"/>
          <w:kern w:val="0"/>
          <w:sz w:val="28"/>
          <w:szCs w:val="28"/>
        </w:rPr>
        <w:t>6.</w:t>
      </w:r>
      <w:r>
        <w:rPr>
          <w:rFonts w:ascii="仿宋" w:hAnsi="仿宋" w:eastAsia="仿宋" w:cs="Times New Roman"/>
          <w:kern w:val="0"/>
          <w:sz w:val="28"/>
          <w:szCs w:val="28"/>
        </w:rPr>
        <w:t>经济性原则</w:t>
      </w:r>
    </w:p>
    <w:p>
      <w:pPr>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应当通俗易懂、简便易行，数据的获得应当考虑现实条件和可操作性，符合成本效益</w:t>
      </w:r>
      <w:r>
        <w:rPr>
          <w:rFonts w:hint="eastAsia" w:ascii="仿宋" w:hAnsi="仿宋" w:eastAsia="仿宋" w:cs="Times New Roman"/>
          <w:kern w:val="0"/>
          <w:sz w:val="28"/>
          <w:szCs w:val="28"/>
        </w:rPr>
        <w:t>中</w:t>
      </w:r>
      <w:r>
        <w:rPr>
          <w:rFonts w:ascii="仿宋" w:hAnsi="仿宋" w:eastAsia="仿宋" w:cs="Times New Roman"/>
          <w:kern w:val="0"/>
          <w:sz w:val="28"/>
          <w:szCs w:val="28"/>
        </w:rPr>
        <w:t>的经济性原则。</w:t>
      </w:r>
    </w:p>
    <w:p>
      <w:pPr>
        <w:pStyle w:val="3"/>
      </w:pPr>
      <w:bookmarkStart w:id="11" w:name="_Toc27056292"/>
      <w:r>
        <w:rPr>
          <w:rFonts w:hint="eastAsia"/>
        </w:rPr>
        <w:t>（二）绩效评价方法</w:t>
      </w:r>
      <w:r>
        <w:t>的选用</w:t>
      </w:r>
      <w:bookmarkEnd w:id="11"/>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t>1.</w:t>
      </w:r>
      <w:r>
        <w:rPr>
          <w:rFonts w:hint="eastAsia" w:ascii="仿宋" w:hAnsi="仿宋" w:eastAsia="仿宋"/>
          <w:color w:val="000000" w:themeColor="text1"/>
          <w:kern w:val="0"/>
          <w:sz w:val="28"/>
          <w:szCs w:val="28"/>
          <w14:textFill>
            <w14:solidFill>
              <w14:schemeClr w14:val="tx1"/>
            </w14:solidFill>
          </w14:textFill>
        </w:rPr>
        <w:t>比较法</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项目实际的实施与运营情况与项目可行性研究、项目实施方案中的指标及内容进行对比；</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t>2.</w:t>
      </w:r>
      <w:r>
        <w:rPr>
          <w:rFonts w:hint="eastAsia" w:ascii="仿宋" w:hAnsi="仿宋" w:eastAsia="仿宋"/>
          <w:color w:val="000000" w:themeColor="text1"/>
          <w:kern w:val="0"/>
          <w:sz w:val="28"/>
          <w:szCs w:val="28"/>
          <w14:textFill>
            <w14:solidFill>
              <w14:schemeClr w14:val="tx1"/>
            </w14:solidFill>
          </w14:textFill>
        </w:rPr>
        <w:t>公众评判法</w:t>
      </w:r>
    </w:p>
    <w:p>
      <w:pPr>
        <w:ind w:firstLine="560" w:firstLineChars="200"/>
        <w:rPr>
          <w:rFonts w:ascii="仿宋" w:hAnsi="仿宋" w:eastAsia="仿宋"/>
          <w:sz w:val="30"/>
          <w:szCs w:val="30"/>
        </w:rPr>
      </w:pPr>
      <w:r>
        <w:rPr>
          <w:rFonts w:hint="eastAsia" w:ascii="仿宋" w:hAnsi="仿宋" w:eastAsia="仿宋"/>
          <w:color w:val="000000" w:themeColor="text1"/>
          <w:kern w:val="0"/>
          <w:sz w:val="28"/>
          <w:szCs w:val="28"/>
          <w14:textFill>
            <w14:solidFill>
              <w14:schemeClr w14:val="tx1"/>
            </w14:solidFill>
          </w14:textFill>
        </w:rPr>
        <w:t>通过专家评价、公众问卷及抽样调查等；其中</w:t>
      </w:r>
      <w:r>
        <w:rPr>
          <w:rFonts w:ascii="仿宋" w:hAnsi="仿宋" w:eastAsia="仿宋"/>
          <w:color w:val="000000" w:themeColor="text1"/>
          <w:kern w:val="0"/>
          <w:sz w:val="28"/>
          <w:szCs w:val="28"/>
          <w14:textFill>
            <w14:solidFill>
              <w14:schemeClr w14:val="tx1"/>
            </w14:solidFill>
          </w14:textFill>
        </w:rPr>
        <w:t>专家评价法可通过</w:t>
      </w:r>
      <w:r>
        <w:rPr>
          <w:rFonts w:hint="eastAsia" w:ascii="仿宋" w:hAnsi="仿宋" w:eastAsia="仿宋"/>
          <w:sz w:val="30"/>
          <w:szCs w:val="30"/>
        </w:rPr>
        <w:t>邀请多位业内权威专家进行权重的填写，并随后求得不同专家所赋权重的平均数。要求每位专家根据自己的经验判断，填写每个工作簿中最后一列“权重”，注意该列求和应该等于100。</w:t>
      </w:r>
    </w:p>
    <w:p>
      <w:pPr>
        <w:ind w:firstLine="600" w:firstLineChars="200"/>
        <w:rPr>
          <w:rFonts w:ascii="仿宋" w:hAnsi="仿宋" w:eastAsia="仿宋"/>
          <w:sz w:val="30"/>
          <w:szCs w:val="30"/>
        </w:rPr>
      </w:pPr>
      <w:r>
        <w:rPr>
          <w:rFonts w:hint="eastAsia" w:ascii="仿宋" w:hAnsi="仿宋" w:eastAsia="仿宋"/>
          <w:sz w:val="30"/>
          <w:szCs w:val="30"/>
        </w:rPr>
        <w:t>每个四级指标设置</w:t>
      </w:r>
      <w:r>
        <w:rPr>
          <w:rFonts w:ascii="仿宋" w:hAnsi="仿宋" w:eastAsia="仿宋"/>
          <w:sz w:val="30"/>
          <w:szCs w:val="30"/>
        </w:rPr>
        <w:t>具体的权重分（</w:t>
      </w:r>
      <w:r>
        <w:rPr>
          <w:rFonts w:hint="eastAsia" w:ascii="仿宋" w:hAnsi="仿宋" w:eastAsia="仿宋"/>
          <w:sz w:val="30"/>
          <w:szCs w:val="30"/>
        </w:rPr>
        <w:t>使用专家判断</w:t>
      </w:r>
      <w:r>
        <w:rPr>
          <w:rFonts w:ascii="仿宋" w:hAnsi="仿宋" w:eastAsia="仿宋"/>
          <w:sz w:val="30"/>
          <w:szCs w:val="30"/>
        </w:rPr>
        <w:t>法</w:t>
      </w:r>
      <w:r>
        <w:rPr>
          <w:rFonts w:hint="eastAsia" w:ascii="仿宋" w:hAnsi="仿宋" w:eastAsia="仿宋"/>
          <w:sz w:val="30"/>
          <w:szCs w:val="30"/>
        </w:rPr>
        <w:t>确定</w:t>
      </w:r>
      <w:r>
        <w:rPr>
          <w:rFonts w:ascii="仿宋" w:hAnsi="仿宋" w:eastAsia="仿宋"/>
          <w:sz w:val="30"/>
          <w:szCs w:val="30"/>
        </w:rPr>
        <w:t>）</w:t>
      </w:r>
      <w:r>
        <w:rPr>
          <w:rFonts w:hint="eastAsia" w:ascii="仿宋" w:hAnsi="仿宋" w:eastAsia="仿宋"/>
          <w:sz w:val="30"/>
          <w:szCs w:val="30"/>
        </w:rPr>
        <w:t>，满分为权重分，最低分为0分。计分方法：每一个四级指标评分工分为4档：优异、良好</w:t>
      </w:r>
      <w:r>
        <w:rPr>
          <w:rFonts w:ascii="仿宋" w:hAnsi="仿宋" w:eastAsia="仿宋"/>
          <w:sz w:val="30"/>
          <w:szCs w:val="30"/>
        </w:rPr>
        <w:t>、</w:t>
      </w:r>
      <w:r>
        <w:rPr>
          <w:rFonts w:hint="eastAsia" w:ascii="仿宋" w:hAnsi="仿宋" w:eastAsia="仿宋"/>
          <w:sz w:val="30"/>
          <w:szCs w:val="30"/>
        </w:rPr>
        <w:t>一般、差、非常差。系数分别对应为：0.9-1、0.</w:t>
      </w:r>
      <w:r>
        <w:rPr>
          <w:rFonts w:ascii="仿宋" w:hAnsi="仿宋" w:eastAsia="仿宋"/>
          <w:sz w:val="30"/>
          <w:szCs w:val="30"/>
        </w:rPr>
        <w:t>75-0.85</w:t>
      </w:r>
      <w:r>
        <w:rPr>
          <w:rFonts w:hint="eastAsia" w:ascii="仿宋" w:hAnsi="仿宋" w:eastAsia="仿宋"/>
          <w:sz w:val="30"/>
          <w:szCs w:val="30"/>
        </w:rPr>
        <w:t>、0.</w:t>
      </w:r>
      <w:r>
        <w:rPr>
          <w:rFonts w:ascii="仿宋" w:hAnsi="仿宋" w:eastAsia="仿宋"/>
          <w:sz w:val="30"/>
          <w:szCs w:val="30"/>
        </w:rPr>
        <w:t>5-0.6</w:t>
      </w:r>
      <w:r>
        <w:rPr>
          <w:rFonts w:hint="eastAsia" w:ascii="仿宋" w:hAnsi="仿宋" w:eastAsia="仿宋"/>
          <w:sz w:val="30"/>
          <w:szCs w:val="30"/>
        </w:rPr>
        <w:t>、0.25、0。评分人员根据经验和专业知识判断，分别对应</w:t>
      </w:r>
      <w:r>
        <w:rPr>
          <w:rFonts w:ascii="仿宋" w:hAnsi="仿宋" w:eastAsia="仿宋"/>
          <w:sz w:val="30"/>
          <w:szCs w:val="30"/>
        </w:rPr>
        <w:t>相应的权重</w:t>
      </w:r>
      <w:r>
        <w:rPr>
          <w:rFonts w:hint="eastAsia" w:ascii="仿宋" w:hAnsi="仿宋" w:eastAsia="仿宋"/>
          <w:sz w:val="30"/>
          <w:szCs w:val="30"/>
        </w:rPr>
        <w:t>。</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t>3.</w:t>
      </w:r>
      <w:r>
        <w:rPr>
          <w:rFonts w:hint="eastAsia" w:ascii="仿宋" w:hAnsi="仿宋" w:eastAsia="仿宋"/>
          <w:color w:val="000000" w:themeColor="text1"/>
          <w:kern w:val="0"/>
          <w:sz w:val="28"/>
          <w:szCs w:val="28"/>
          <w14:textFill>
            <w14:solidFill>
              <w14:schemeClr w14:val="tx1"/>
            </w14:solidFill>
          </w14:textFill>
        </w:rPr>
        <w:t>因素分析法</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综合分析影响项目目标、实施效果的内外因素。</w:t>
      </w:r>
    </w:p>
    <w:p>
      <w:pPr>
        <w:ind w:firstLine="600" w:firstLineChars="200"/>
        <w:rPr>
          <w:rFonts w:ascii="仿宋" w:hAnsi="仿宋" w:eastAsia="仿宋"/>
          <w:sz w:val="30"/>
          <w:szCs w:val="30"/>
        </w:rPr>
      </w:pPr>
      <w:r>
        <w:rPr>
          <w:rFonts w:hint="eastAsia" w:ascii="仿宋" w:hAnsi="仿宋" w:eastAsia="仿宋"/>
          <w:sz w:val="30"/>
          <w:szCs w:val="30"/>
        </w:rPr>
        <w:t>4.变异系数法</w:t>
      </w:r>
    </w:p>
    <w:p>
      <w:pPr>
        <w:autoSpaceDE w:val="0"/>
        <w:autoSpaceDN w:val="0"/>
        <w:adjustRightInd w:val="0"/>
        <w:spacing w:line="360" w:lineRule="auto"/>
        <w:ind w:firstLine="600" w:firstLineChars="200"/>
        <w:rPr>
          <w:rFonts w:ascii="仿宋" w:hAnsi="仿宋" w:eastAsia="仿宋"/>
          <w:sz w:val="30"/>
          <w:szCs w:val="30"/>
        </w:rPr>
      </w:pPr>
      <w:r>
        <w:rPr>
          <w:rFonts w:hint="eastAsia" w:ascii="仿宋" w:hAnsi="仿宋" w:eastAsia="仿宋"/>
          <w:sz w:val="30"/>
          <w:szCs w:val="30"/>
        </w:rPr>
        <w:t>除了专家填写权重这个方法外，课题组还考虑客观赋权法。客观赋权法的代表方法是变异系数法。该方法的基本思路是根据各个指标在所有评价对象上观测值的变异程度大小，对其进行赋权。具体而言，如果一项指标的变异系数较大，那么说明这个指标在衡量评估对象总体的差异方面具有较大的解释力，则这个指标就应该赋予较大的权重。</w:t>
      </w:r>
      <w:r>
        <w:rPr>
          <w:rFonts w:ascii="仿宋" w:hAnsi="仿宋" w:eastAsia="仿宋"/>
          <w:sz w:val="30"/>
          <w:szCs w:val="30"/>
        </w:rPr>
        <w:t xml:space="preserve">   </w:t>
      </w:r>
    </w:p>
    <w:p>
      <w:pPr>
        <w:autoSpaceDE w:val="0"/>
        <w:autoSpaceDN w:val="0"/>
        <w:adjustRightInd w:val="0"/>
        <w:spacing w:line="360" w:lineRule="auto"/>
        <w:ind w:firstLine="600" w:firstLineChars="200"/>
        <w:rPr>
          <w:rFonts w:ascii="仿宋" w:hAnsi="仿宋" w:eastAsia="仿宋"/>
          <w:sz w:val="30"/>
          <w:szCs w:val="30"/>
        </w:rPr>
      </w:pPr>
      <w:r>
        <w:rPr>
          <w:rFonts w:hint="eastAsia" w:ascii="仿宋" w:hAnsi="仿宋" w:eastAsia="仿宋"/>
          <w:sz w:val="30"/>
          <w:szCs w:val="30"/>
        </w:rPr>
        <w:t>具体地，利用变异系数法确定各指标权重，首先计算各指标的变异系数，该值反映了各指标的绝对变异程度：</w:t>
      </w:r>
    </w:p>
    <w:p>
      <w:pPr>
        <w:autoSpaceDE w:val="0"/>
        <w:autoSpaceDN w:val="0"/>
        <w:adjustRightInd w:val="0"/>
        <w:spacing w:line="360" w:lineRule="auto"/>
        <w:ind w:firstLine="600" w:firstLineChars="200"/>
        <w:jc w:val="center"/>
        <w:rPr>
          <w:rFonts w:ascii="仿宋" w:hAnsi="仿宋" w:eastAsia="仿宋"/>
          <w:sz w:val="30"/>
          <w:szCs w:val="30"/>
        </w:rPr>
      </w:pPr>
      <w:r>
        <w:rPr>
          <w:rFonts w:ascii="仿宋" w:hAnsi="仿宋" w:eastAsia="仿宋"/>
          <w:sz w:val="30"/>
          <w:szCs w:val="30"/>
        </w:rPr>
        <w:object>
          <v:shape id="_x0000_i1025" o:spt="75" type="#_x0000_t75" style="height:43.45pt;width:122.2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ascii="仿宋" w:hAnsi="仿宋" w:eastAsia="仿宋"/>
          <w:sz w:val="30"/>
          <w:szCs w:val="30"/>
        </w:rPr>
        <w:t xml:space="preserve">           </w:t>
      </w:r>
      <w:r>
        <w:rPr>
          <w:rFonts w:hint="eastAsia" w:ascii="仿宋" w:hAnsi="仿宋" w:eastAsia="仿宋"/>
          <w:sz w:val="30"/>
          <w:szCs w:val="30"/>
        </w:rPr>
        <w:t>（2.1）</w:t>
      </w:r>
    </w:p>
    <w:p>
      <w:pPr>
        <w:autoSpaceDE w:val="0"/>
        <w:autoSpaceDN w:val="0"/>
        <w:adjustRightInd w:val="0"/>
        <w:spacing w:line="360" w:lineRule="auto"/>
        <w:ind w:firstLine="600" w:firstLineChars="200"/>
        <w:rPr>
          <w:rFonts w:ascii="仿宋" w:hAnsi="仿宋" w:eastAsia="仿宋"/>
          <w:sz w:val="30"/>
          <w:szCs w:val="30"/>
        </w:rPr>
      </w:pPr>
      <w:r>
        <w:rPr>
          <w:rFonts w:hint="eastAsia" w:ascii="仿宋" w:hAnsi="仿宋" w:eastAsia="仿宋"/>
          <w:sz w:val="30"/>
          <w:szCs w:val="30"/>
        </w:rPr>
        <w:t>其中，</w:t>
      </w:r>
      <w:r>
        <w:rPr>
          <w:rFonts w:ascii="仿宋" w:hAnsi="仿宋" w:eastAsia="仿宋"/>
          <w:sz w:val="30"/>
          <w:szCs w:val="30"/>
        </w:rPr>
        <w:object>
          <v:shape id="_x0000_i1026" o:spt="75" type="#_x0000_t75" style="height:21.75pt;width:14.2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hint="eastAsia" w:ascii="仿宋" w:hAnsi="仿宋" w:eastAsia="仿宋"/>
          <w:sz w:val="30"/>
          <w:szCs w:val="30"/>
        </w:rPr>
        <w:t>为各指标标准差，</w:t>
      </w:r>
      <w:r>
        <w:rPr>
          <w:rFonts w:ascii="仿宋" w:hAnsi="仿宋" w:eastAsia="仿宋"/>
          <w:sz w:val="30"/>
          <w:szCs w:val="30"/>
        </w:rPr>
        <w:object>
          <v:shape id="_x0000_i1027" o:spt="75" type="#_x0000_t75" style="height:21.75pt;width:14.2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hint="eastAsia" w:ascii="仿宋" w:hAnsi="仿宋" w:eastAsia="仿宋"/>
          <w:sz w:val="30"/>
          <w:szCs w:val="30"/>
        </w:rPr>
        <w:t>为各指标均值。然后，对各个指标变异系数进行归一化处理，计算各指标权重：</w:t>
      </w:r>
    </w:p>
    <w:p>
      <w:pPr>
        <w:autoSpaceDE w:val="0"/>
        <w:autoSpaceDN w:val="0"/>
        <w:adjustRightInd w:val="0"/>
        <w:spacing w:line="360" w:lineRule="auto"/>
        <w:ind w:firstLine="600" w:firstLineChars="200"/>
        <w:jc w:val="center"/>
        <w:rPr>
          <w:rFonts w:ascii="仿宋" w:hAnsi="仿宋" w:eastAsia="仿宋"/>
          <w:sz w:val="30"/>
          <w:szCs w:val="30"/>
        </w:rPr>
      </w:pPr>
      <w:r>
        <w:rPr>
          <w:rFonts w:ascii="仿宋" w:hAnsi="仿宋" w:eastAsia="仿宋"/>
          <w:sz w:val="30"/>
          <w:szCs w:val="30"/>
        </w:rPr>
        <w:object>
          <v:shape id="_x0000_i1028" o:spt="75" type="#_x0000_t75" style="height:50.25pt;width:144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ascii="仿宋" w:hAnsi="仿宋" w:eastAsia="仿宋"/>
          <w:sz w:val="30"/>
          <w:szCs w:val="30"/>
        </w:rPr>
        <w:t xml:space="preserve">        </w:t>
      </w:r>
      <w:r>
        <w:rPr>
          <w:rFonts w:hint="eastAsia" w:ascii="仿宋" w:hAnsi="仿宋" w:eastAsia="仿宋"/>
          <w:sz w:val="30"/>
          <w:szCs w:val="30"/>
        </w:rPr>
        <w:t>（2.2）</w:t>
      </w:r>
    </w:p>
    <w:p>
      <w:pPr>
        <w:autoSpaceDE w:val="0"/>
        <w:autoSpaceDN w:val="0"/>
        <w:adjustRightInd w:val="0"/>
        <w:spacing w:line="360" w:lineRule="auto"/>
        <w:ind w:firstLine="600" w:firstLineChars="200"/>
        <w:rPr>
          <w:rFonts w:ascii="仿宋" w:hAnsi="仿宋" w:eastAsia="仿宋"/>
          <w:sz w:val="30"/>
          <w:szCs w:val="30"/>
        </w:rPr>
      </w:pPr>
      <w:r>
        <w:rPr>
          <w:rFonts w:hint="eastAsia" w:ascii="仿宋" w:hAnsi="仿宋" w:eastAsia="仿宋"/>
          <w:sz w:val="30"/>
          <w:szCs w:val="30"/>
        </w:rPr>
        <w:t>这个方法是在搜集好四级指标的具体分数后，由课题组自己根据分值结果计算出权重。</w:t>
      </w:r>
    </w:p>
    <w:p>
      <w:pPr>
        <w:pStyle w:val="3"/>
      </w:pPr>
      <w:bookmarkStart w:id="12" w:name="_Toc27056293"/>
      <w:r>
        <w:rPr>
          <w:rFonts w:hint="eastAsia"/>
        </w:rPr>
        <w:t>（三）绩效评价标准</w:t>
      </w:r>
      <w:r>
        <w:t>的确定</w:t>
      </w:r>
      <w:bookmarkEnd w:id="12"/>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t>绩效评价标准是指衡量绩效目标完成程度的尺度。具体标准有：</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t>1.</w:t>
      </w:r>
      <w:r>
        <w:rPr>
          <w:rFonts w:hint="eastAsia" w:ascii="仿宋" w:hAnsi="仿宋" w:eastAsia="仿宋"/>
          <w:color w:val="000000" w:themeColor="text1"/>
          <w:kern w:val="0"/>
          <w:sz w:val="28"/>
          <w:szCs w:val="28"/>
          <w14:textFill>
            <w14:solidFill>
              <w14:schemeClr w14:val="tx1"/>
            </w14:solidFill>
          </w14:textFill>
        </w:rPr>
        <w:t>计划标准</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t>是</w:t>
      </w:r>
      <w:r>
        <w:rPr>
          <w:rFonts w:hint="eastAsia" w:ascii="仿宋" w:hAnsi="仿宋" w:eastAsia="仿宋"/>
          <w:color w:val="000000" w:themeColor="text1"/>
          <w:kern w:val="0"/>
          <w:sz w:val="28"/>
          <w:szCs w:val="28"/>
          <w14:textFill>
            <w14:solidFill>
              <w14:schemeClr w14:val="tx1"/>
            </w14:solidFill>
          </w14:textFill>
        </w:rPr>
        <w:t>以</w:t>
      </w:r>
      <w:r>
        <w:rPr>
          <w:rFonts w:ascii="仿宋" w:hAnsi="仿宋" w:eastAsia="仿宋"/>
          <w:color w:val="000000" w:themeColor="text1"/>
          <w:kern w:val="0"/>
          <w:sz w:val="28"/>
          <w:szCs w:val="28"/>
          <w14:textFill>
            <w14:solidFill>
              <w14:schemeClr w14:val="tx1"/>
            </w14:solidFill>
          </w14:textFill>
        </w:rPr>
        <w:t>预先</w:t>
      </w:r>
      <w:r>
        <w:rPr>
          <w:rFonts w:hint="eastAsia" w:ascii="仿宋" w:hAnsi="仿宋" w:eastAsia="仿宋"/>
          <w:color w:val="000000" w:themeColor="text1"/>
          <w:kern w:val="0"/>
          <w:sz w:val="28"/>
          <w:szCs w:val="28"/>
          <w14:textFill>
            <w14:solidFill>
              <w14:schemeClr w14:val="tx1"/>
            </w14:solidFill>
          </w14:textFill>
        </w:rPr>
        <w:t>制定</w:t>
      </w:r>
      <w:r>
        <w:rPr>
          <w:rFonts w:ascii="仿宋" w:hAnsi="仿宋" w:eastAsia="仿宋"/>
          <w:color w:val="000000" w:themeColor="text1"/>
          <w:kern w:val="0"/>
          <w:sz w:val="28"/>
          <w:szCs w:val="28"/>
          <w14:textFill>
            <w14:solidFill>
              <w14:schemeClr w14:val="tx1"/>
            </w14:solidFill>
          </w14:textFill>
        </w:rPr>
        <w:t>的目标、</w:t>
      </w:r>
      <w:r>
        <w:rPr>
          <w:rFonts w:hint="eastAsia" w:ascii="仿宋" w:hAnsi="仿宋" w:eastAsia="仿宋"/>
          <w:color w:val="000000" w:themeColor="text1"/>
          <w:kern w:val="0"/>
          <w:sz w:val="28"/>
          <w:szCs w:val="28"/>
          <w14:textFill>
            <w14:solidFill>
              <w14:schemeClr w14:val="tx1"/>
            </w14:solidFill>
          </w14:textFill>
        </w:rPr>
        <w:t>计划</w:t>
      </w:r>
      <w:r>
        <w:rPr>
          <w:rFonts w:ascii="仿宋" w:hAnsi="仿宋" w:eastAsia="仿宋"/>
          <w:color w:val="000000" w:themeColor="text1"/>
          <w:kern w:val="0"/>
          <w:sz w:val="28"/>
          <w:szCs w:val="28"/>
          <w14:textFill>
            <w14:solidFill>
              <w14:schemeClr w14:val="tx1"/>
            </w14:solidFill>
          </w14:textFill>
        </w:rPr>
        <w:t>、预算</w:t>
      </w:r>
      <w:r>
        <w:rPr>
          <w:rFonts w:hint="eastAsia" w:ascii="仿宋" w:hAnsi="仿宋" w:eastAsia="仿宋"/>
          <w:color w:val="000000" w:themeColor="text1"/>
          <w:kern w:val="0"/>
          <w:sz w:val="28"/>
          <w:szCs w:val="28"/>
          <w14:textFill>
            <w14:solidFill>
              <w14:schemeClr w14:val="tx1"/>
            </w14:solidFill>
          </w14:textFill>
        </w:rPr>
        <w:t>、</w:t>
      </w:r>
      <w:r>
        <w:rPr>
          <w:rFonts w:ascii="仿宋" w:hAnsi="仿宋" w:eastAsia="仿宋"/>
          <w:color w:val="000000" w:themeColor="text1"/>
          <w:kern w:val="0"/>
          <w:sz w:val="28"/>
          <w:szCs w:val="28"/>
          <w14:textFill>
            <w14:solidFill>
              <w14:schemeClr w14:val="tx1"/>
            </w14:solidFill>
          </w14:textFill>
        </w:rPr>
        <w:t>指标</w:t>
      </w:r>
      <w:r>
        <w:rPr>
          <w:rFonts w:hint="eastAsia" w:ascii="仿宋" w:hAnsi="仿宋" w:eastAsia="仿宋"/>
          <w:color w:val="000000" w:themeColor="text1"/>
          <w:kern w:val="0"/>
          <w:sz w:val="28"/>
          <w:szCs w:val="28"/>
          <w14:textFill>
            <w14:solidFill>
              <w14:schemeClr w14:val="tx1"/>
            </w14:solidFill>
          </w14:textFill>
        </w:rPr>
        <w:t>等</w:t>
      </w:r>
      <w:r>
        <w:rPr>
          <w:rFonts w:ascii="仿宋" w:hAnsi="仿宋" w:eastAsia="仿宋"/>
          <w:color w:val="000000" w:themeColor="text1"/>
          <w:kern w:val="0"/>
          <w:sz w:val="28"/>
          <w:szCs w:val="28"/>
          <w14:textFill>
            <w14:solidFill>
              <w14:schemeClr w14:val="tx1"/>
            </w14:solidFill>
          </w14:textFill>
        </w:rPr>
        <w:t>数据作为评价的</w:t>
      </w:r>
      <w:r>
        <w:rPr>
          <w:rFonts w:hint="eastAsia" w:ascii="仿宋" w:hAnsi="仿宋" w:eastAsia="仿宋"/>
          <w:color w:val="000000" w:themeColor="text1"/>
          <w:kern w:val="0"/>
          <w:sz w:val="28"/>
          <w:szCs w:val="28"/>
          <w14:textFill>
            <w14:solidFill>
              <w14:schemeClr w14:val="tx1"/>
            </w14:solidFill>
          </w14:textFill>
        </w:rPr>
        <w:t>标准</w:t>
      </w:r>
      <w:r>
        <w:rPr>
          <w:rFonts w:ascii="仿宋" w:hAnsi="仿宋" w:eastAsia="仿宋"/>
          <w:color w:val="000000" w:themeColor="text1"/>
          <w:kern w:val="0"/>
          <w:sz w:val="28"/>
          <w:szCs w:val="28"/>
          <w14:textFill>
            <w14:solidFill>
              <w14:schemeClr w14:val="tx1"/>
            </w14:solidFill>
          </w14:textFill>
        </w:rPr>
        <w:t>。</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t>2.</w:t>
      </w:r>
      <w:r>
        <w:rPr>
          <w:rFonts w:hint="eastAsia" w:ascii="仿宋" w:hAnsi="仿宋" w:eastAsia="仿宋"/>
          <w:color w:val="000000" w:themeColor="text1"/>
          <w:kern w:val="0"/>
          <w:sz w:val="28"/>
          <w:szCs w:val="28"/>
          <w14:textFill>
            <w14:solidFill>
              <w14:schemeClr w14:val="tx1"/>
            </w14:solidFill>
          </w14:textFill>
        </w:rPr>
        <w:t>行业标准</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是</w:t>
      </w:r>
      <w:r>
        <w:rPr>
          <w:rFonts w:ascii="仿宋" w:hAnsi="仿宋" w:eastAsia="仿宋"/>
          <w:color w:val="000000" w:themeColor="text1"/>
          <w:kern w:val="0"/>
          <w:sz w:val="28"/>
          <w:szCs w:val="28"/>
          <w14:textFill>
            <w14:solidFill>
              <w14:schemeClr w14:val="tx1"/>
            </w14:solidFill>
          </w14:textFill>
        </w:rPr>
        <w:t>指参照国家有关部门公布的行业</w:t>
      </w:r>
      <w:r>
        <w:rPr>
          <w:rFonts w:hint="eastAsia" w:ascii="仿宋" w:hAnsi="仿宋" w:eastAsia="仿宋"/>
          <w:color w:val="000000" w:themeColor="text1"/>
          <w:kern w:val="0"/>
          <w:sz w:val="28"/>
          <w:szCs w:val="28"/>
          <w14:textFill>
            <w14:solidFill>
              <w14:schemeClr w14:val="tx1"/>
            </w14:solidFill>
          </w14:textFill>
        </w:rPr>
        <w:t>指标</w:t>
      </w:r>
      <w:r>
        <w:rPr>
          <w:rFonts w:ascii="仿宋" w:hAnsi="仿宋" w:eastAsia="仿宋"/>
          <w:color w:val="000000" w:themeColor="text1"/>
          <w:kern w:val="0"/>
          <w:sz w:val="28"/>
          <w:szCs w:val="28"/>
          <w14:textFill>
            <w14:solidFill>
              <w14:schemeClr w14:val="tx1"/>
            </w14:solidFill>
          </w14:textFill>
        </w:rPr>
        <w:t>数据制定的评价标准。</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t>3.</w:t>
      </w:r>
      <w:r>
        <w:rPr>
          <w:rFonts w:hint="eastAsia" w:ascii="仿宋" w:hAnsi="仿宋" w:eastAsia="仿宋"/>
          <w:color w:val="000000" w:themeColor="text1"/>
          <w:kern w:val="0"/>
          <w:sz w:val="28"/>
          <w:szCs w:val="28"/>
          <w14:textFill>
            <w14:solidFill>
              <w14:schemeClr w14:val="tx1"/>
            </w14:solidFill>
          </w14:textFill>
        </w:rPr>
        <w:t>历史标准</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是指</w:t>
      </w:r>
      <w:r>
        <w:rPr>
          <w:rFonts w:ascii="仿宋" w:hAnsi="仿宋" w:eastAsia="仿宋"/>
          <w:color w:val="000000" w:themeColor="text1"/>
          <w:kern w:val="0"/>
          <w:sz w:val="28"/>
          <w:szCs w:val="28"/>
          <w14:textFill>
            <w14:solidFill>
              <w14:schemeClr w14:val="tx1"/>
            </w14:solidFill>
          </w14:textFill>
        </w:rPr>
        <w:t>参照同类指标</w:t>
      </w:r>
      <w:r>
        <w:rPr>
          <w:rFonts w:hint="eastAsia" w:ascii="仿宋" w:hAnsi="仿宋" w:eastAsia="仿宋"/>
          <w:color w:val="000000" w:themeColor="text1"/>
          <w:kern w:val="0"/>
          <w:sz w:val="28"/>
          <w:szCs w:val="28"/>
          <w14:textFill>
            <w14:solidFill>
              <w14:schemeClr w14:val="tx1"/>
            </w14:solidFill>
          </w14:textFill>
        </w:rPr>
        <w:t>的</w:t>
      </w:r>
      <w:r>
        <w:rPr>
          <w:rFonts w:ascii="仿宋" w:hAnsi="仿宋" w:eastAsia="仿宋"/>
          <w:color w:val="000000" w:themeColor="text1"/>
          <w:kern w:val="0"/>
          <w:sz w:val="28"/>
          <w:szCs w:val="28"/>
          <w14:textFill>
            <w14:solidFill>
              <w14:schemeClr w14:val="tx1"/>
            </w14:solidFill>
          </w14:textFill>
        </w:rPr>
        <w:t>历史数据制定的评价标准。</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t>4.</w:t>
      </w:r>
      <w:r>
        <w:rPr>
          <w:rFonts w:hint="eastAsia" w:ascii="仿宋" w:hAnsi="仿宋" w:eastAsia="仿宋"/>
          <w:color w:val="000000" w:themeColor="text1"/>
          <w:kern w:val="0"/>
          <w:sz w:val="28"/>
          <w:szCs w:val="28"/>
          <w14:textFill>
            <w14:solidFill>
              <w14:schemeClr w14:val="tx1"/>
            </w14:solidFill>
          </w14:textFill>
        </w:rPr>
        <w:t>以经验数据与常识确认的标准</w:t>
      </w:r>
    </w:p>
    <w:p>
      <w:pPr>
        <w:adjustRightInd w:val="0"/>
        <w:snapToGrid w:val="0"/>
        <w:spacing w:line="560" w:lineRule="exact"/>
        <w:ind w:firstLine="574" w:firstLineChars="205"/>
        <w:contextualSpacing/>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t>5.</w:t>
      </w:r>
      <w:r>
        <w:rPr>
          <w:rFonts w:hint="eastAsia" w:ascii="仿宋" w:hAnsi="仿宋" w:eastAsia="仿宋"/>
          <w:color w:val="000000" w:themeColor="text1"/>
          <w:kern w:val="0"/>
          <w:sz w:val="28"/>
          <w:szCs w:val="28"/>
          <w14:textFill>
            <w14:solidFill>
              <w14:schemeClr w14:val="tx1"/>
            </w14:solidFill>
          </w14:textFill>
        </w:rPr>
        <w:t>其他财政部门认可的标准</w:t>
      </w:r>
    </w:p>
    <w:p>
      <w:pPr>
        <w:pStyle w:val="3"/>
      </w:pPr>
      <w:bookmarkStart w:id="13" w:name="_Toc27056294"/>
      <w:r>
        <w:rPr>
          <w:rFonts w:hint="eastAsia"/>
        </w:rPr>
        <w:t>（四）绩效评价指标体系</w:t>
      </w:r>
      <w:r>
        <w:t>及评分标准</w:t>
      </w:r>
      <w:bookmarkEnd w:id="13"/>
    </w:p>
    <w:p>
      <w:pPr>
        <w:adjustRightInd w:val="0"/>
        <w:snapToGrid w:val="0"/>
        <w:spacing w:line="560" w:lineRule="exact"/>
        <w:ind w:firstLine="574" w:firstLineChars="205"/>
        <w:contextualSpacing/>
        <w:rPr>
          <w:rFonts w:ascii="仿宋" w:hAnsi="仿宋" w:eastAsia="仿宋"/>
          <w:sz w:val="28"/>
          <w:szCs w:val="28"/>
        </w:rPr>
      </w:pPr>
      <w:r>
        <w:rPr>
          <w:rFonts w:hint="eastAsia" w:ascii="仿宋" w:hAnsi="仿宋" w:eastAsia="仿宋"/>
          <w:sz w:val="28"/>
          <w:szCs w:val="28"/>
        </w:rPr>
        <w:t>1. 绩效评价指标体系</w:t>
      </w:r>
    </w:p>
    <w:p>
      <w:pPr>
        <w:adjustRightInd w:val="0"/>
        <w:snapToGrid w:val="0"/>
        <w:spacing w:line="560" w:lineRule="exact"/>
        <w:ind w:firstLine="574" w:firstLineChars="205"/>
        <w:contextualSpacing/>
        <w:rPr>
          <w:rFonts w:ascii="仿宋" w:hAnsi="仿宋" w:eastAsia="仿宋"/>
          <w:sz w:val="28"/>
          <w:szCs w:val="28"/>
        </w:rPr>
      </w:pPr>
      <w:r>
        <w:rPr>
          <w:rFonts w:hint="eastAsia" w:ascii="仿宋" w:hAnsi="仿宋" w:eastAsia="仿宋"/>
          <w:sz w:val="28"/>
          <w:szCs w:val="28"/>
        </w:rPr>
        <w:t>根据此次</w:t>
      </w:r>
      <w:r>
        <w:rPr>
          <w:rFonts w:ascii="仿宋" w:hAnsi="仿宋" w:eastAsia="仿宋"/>
          <w:sz w:val="28"/>
          <w:szCs w:val="28"/>
        </w:rPr>
        <w:t>评价的</w:t>
      </w:r>
      <w:r>
        <w:rPr>
          <w:rFonts w:hint="eastAsia" w:ascii="仿宋" w:hAnsi="仿宋" w:eastAsia="仿宋"/>
          <w:sz w:val="28"/>
          <w:szCs w:val="28"/>
        </w:rPr>
        <w:t>10个</w:t>
      </w:r>
      <w:r>
        <w:rPr>
          <w:rFonts w:ascii="仿宋" w:hAnsi="仿宋" w:eastAsia="仿宋"/>
          <w:sz w:val="28"/>
          <w:szCs w:val="28"/>
        </w:rPr>
        <w:t>重点专项的特点，按照</w:t>
      </w:r>
      <w:r>
        <w:rPr>
          <w:rFonts w:hint="eastAsia" w:ascii="仿宋" w:hAnsi="仿宋" w:eastAsia="仿宋"/>
          <w:sz w:val="28"/>
          <w:szCs w:val="28"/>
        </w:rPr>
        <w:t>评价</w:t>
      </w:r>
      <w:r>
        <w:rPr>
          <w:rFonts w:ascii="仿宋" w:hAnsi="仿宋" w:eastAsia="仿宋"/>
          <w:sz w:val="28"/>
          <w:szCs w:val="28"/>
        </w:rPr>
        <w:t>重点、</w:t>
      </w:r>
      <w:r>
        <w:rPr>
          <w:rFonts w:hint="eastAsia" w:ascii="仿宋" w:hAnsi="仿宋" w:eastAsia="仿宋"/>
          <w:sz w:val="28"/>
          <w:szCs w:val="28"/>
        </w:rPr>
        <w:t>兼顾</w:t>
      </w:r>
      <w:r>
        <w:rPr>
          <w:rFonts w:ascii="仿宋" w:hAnsi="仿宋" w:eastAsia="仿宋"/>
          <w:sz w:val="28"/>
          <w:szCs w:val="28"/>
        </w:rPr>
        <w:t>一般的原则，</w:t>
      </w:r>
      <w:r>
        <w:rPr>
          <w:rFonts w:hint="eastAsia" w:ascii="仿宋" w:hAnsi="仿宋" w:eastAsia="仿宋"/>
          <w:sz w:val="28"/>
          <w:szCs w:val="28"/>
        </w:rPr>
        <w:t>依</w:t>
      </w:r>
      <w:r>
        <w:rPr>
          <w:rFonts w:ascii="仿宋" w:hAnsi="仿宋" w:eastAsia="仿宋"/>
          <w:sz w:val="28"/>
          <w:szCs w:val="28"/>
        </w:rPr>
        <w:t>各</w:t>
      </w:r>
      <w:r>
        <w:rPr>
          <w:rFonts w:hint="eastAsia" w:ascii="仿宋" w:hAnsi="仿宋" w:eastAsia="仿宋"/>
          <w:sz w:val="28"/>
          <w:szCs w:val="28"/>
        </w:rPr>
        <w:t>专项涉及</w:t>
      </w:r>
      <w:r>
        <w:rPr>
          <w:rFonts w:ascii="仿宋" w:hAnsi="仿宋" w:eastAsia="仿宋"/>
          <w:sz w:val="28"/>
          <w:szCs w:val="28"/>
        </w:rPr>
        <w:t>的行业、工作内容及</w:t>
      </w:r>
      <w:r>
        <w:rPr>
          <w:rFonts w:hint="eastAsia" w:ascii="仿宋" w:hAnsi="仿宋" w:eastAsia="仿宋"/>
          <w:sz w:val="28"/>
          <w:szCs w:val="28"/>
        </w:rPr>
        <w:t>评价</w:t>
      </w:r>
      <w:r>
        <w:rPr>
          <w:rFonts w:ascii="仿宋" w:hAnsi="仿宋" w:eastAsia="仿宋"/>
          <w:sz w:val="28"/>
          <w:szCs w:val="28"/>
        </w:rPr>
        <w:t>的</w:t>
      </w:r>
      <w:r>
        <w:rPr>
          <w:rFonts w:hint="eastAsia" w:ascii="仿宋" w:hAnsi="仿宋" w:eastAsia="仿宋"/>
          <w:sz w:val="28"/>
          <w:szCs w:val="28"/>
        </w:rPr>
        <w:t>具体内容</w:t>
      </w:r>
      <w:r>
        <w:rPr>
          <w:rFonts w:ascii="仿宋" w:hAnsi="仿宋" w:eastAsia="仿宋"/>
          <w:sz w:val="28"/>
          <w:szCs w:val="28"/>
        </w:rPr>
        <w:t>进行设计</w:t>
      </w:r>
      <w:r>
        <w:rPr>
          <w:rFonts w:hint="eastAsia" w:ascii="仿宋" w:hAnsi="仿宋" w:eastAsia="仿宋"/>
          <w:sz w:val="28"/>
          <w:szCs w:val="28"/>
        </w:rPr>
        <w:t>。具体</w:t>
      </w:r>
      <w:r>
        <w:rPr>
          <w:rFonts w:ascii="仿宋" w:hAnsi="仿宋" w:eastAsia="仿宋"/>
          <w:sz w:val="28"/>
          <w:szCs w:val="28"/>
        </w:rPr>
        <w:t>的指标体系分为</w:t>
      </w:r>
      <w:r>
        <w:rPr>
          <w:rFonts w:hint="eastAsia" w:ascii="仿宋" w:hAnsi="仿宋" w:eastAsia="仿宋"/>
          <w:sz w:val="28"/>
          <w:szCs w:val="28"/>
        </w:rPr>
        <w:t>三</w:t>
      </w:r>
      <w:r>
        <w:rPr>
          <w:rFonts w:ascii="仿宋" w:hAnsi="仿宋" w:eastAsia="仿宋"/>
          <w:sz w:val="28"/>
          <w:szCs w:val="28"/>
        </w:rPr>
        <w:t>级，</w:t>
      </w:r>
      <w:r>
        <w:rPr>
          <w:rFonts w:hint="eastAsia" w:ascii="仿宋" w:hAnsi="仿宋" w:eastAsia="仿宋"/>
          <w:sz w:val="28"/>
          <w:szCs w:val="28"/>
        </w:rPr>
        <w:t>其中</w:t>
      </w:r>
      <w:r>
        <w:rPr>
          <w:rFonts w:ascii="仿宋" w:hAnsi="仿宋" w:eastAsia="仿宋"/>
          <w:sz w:val="28"/>
          <w:szCs w:val="28"/>
        </w:rPr>
        <w:t>一级指标</w:t>
      </w:r>
      <w:r>
        <w:rPr>
          <w:rFonts w:hint="eastAsia" w:ascii="仿宋" w:hAnsi="仿宋" w:eastAsia="仿宋"/>
          <w:sz w:val="28"/>
          <w:szCs w:val="28"/>
        </w:rPr>
        <w:t>为立项</w:t>
      </w:r>
      <w:r>
        <w:rPr>
          <w:rFonts w:ascii="仿宋" w:hAnsi="仿宋" w:eastAsia="仿宋"/>
          <w:sz w:val="28"/>
          <w:szCs w:val="28"/>
        </w:rPr>
        <w:t>与决策、投入与过程管理、产出</w:t>
      </w:r>
      <w:r>
        <w:rPr>
          <w:rFonts w:hint="eastAsia" w:ascii="仿宋" w:hAnsi="仿宋" w:eastAsia="仿宋"/>
          <w:sz w:val="28"/>
          <w:szCs w:val="28"/>
        </w:rPr>
        <w:t>与</w:t>
      </w:r>
      <w:r>
        <w:rPr>
          <w:rFonts w:ascii="仿宋" w:hAnsi="仿宋" w:eastAsia="仿宋"/>
          <w:sz w:val="28"/>
          <w:szCs w:val="28"/>
        </w:rPr>
        <w:t>绩效等</w:t>
      </w:r>
      <w:r>
        <w:rPr>
          <w:rFonts w:hint="eastAsia" w:ascii="仿宋" w:hAnsi="仿宋" w:eastAsia="仿宋"/>
          <w:sz w:val="28"/>
          <w:szCs w:val="28"/>
        </w:rPr>
        <w:t>；</w:t>
      </w:r>
      <w:r>
        <w:rPr>
          <w:rFonts w:ascii="仿宋" w:hAnsi="仿宋" w:eastAsia="仿宋"/>
          <w:sz w:val="28"/>
          <w:szCs w:val="28"/>
        </w:rPr>
        <w:t>二级指标为</w:t>
      </w:r>
      <w:r>
        <w:rPr>
          <w:rFonts w:hint="eastAsia" w:ascii="仿宋" w:hAnsi="仿宋" w:eastAsia="仿宋"/>
          <w:sz w:val="28"/>
          <w:szCs w:val="28"/>
        </w:rPr>
        <w:t>一级指标</w:t>
      </w:r>
      <w:r>
        <w:rPr>
          <w:rFonts w:ascii="仿宋" w:hAnsi="仿宋" w:eastAsia="仿宋"/>
          <w:sz w:val="28"/>
          <w:szCs w:val="28"/>
        </w:rPr>
        <w:t>的细化，</w:t>
      </w:r>
      <w:r>
        <w:rPr>
          <w:rFonts w:hint="eastAsia" w:ascii="仿宋" w:hAnsi="仿宋" w:eastAsia="仿宋"/>
          <w:sz w:val="28"/>
          <w:szCs w:val="28"/>
        </w:rPr>
        <w:t>而</w:t>
      </w:r>
      <w:r>
        <w:rPr>
          <w:rFonts w:ascii="仿宋" w:hAnsi="仿宋" w:eastAsia="仿宋"/>
          <w:sz w:val="28"/>
          <w:szCs w:val="28"/>
        </w:rPr>
        <w:t>三级指标</w:t>
      </w:r>
      <w:r>
        <w:rPr>
          <w:rFonts w:hint="eastAsia" w:ascii="仿宋" w:hAnsi="仿宋" w:eastAsia="仿宋"/>
          <w:sz w:val="28"/>
          <w:szCs w:val="28"/>
        </w:rPr>
        <w:t>则</w:t>
      </w:r>
      <w:r>
        <w:rPr>
          <w:rFonts w:ascii="仿宋" w:hAnsi="仿宋" w:eastAsia="仿宋"/>
          <w:sz w:val="28"/>
          <w:szCs w:val="28"/>
        </w:rPr>
        <w:t>是对应具体考评的内容与对象</w:t>
      </w:r>
      <w:r>
        <w:rPr>
          <w:rFonts w:hint="eastAsia" w:ascii="仿宋" w:hAnsi="仿宋" w:eastAsia="仿宋"/>
          <w:sz w:val="28"/>
          <w:szCs w:val="28"/>
        </w:rPr>
        <w:t>，并对应</w:t>
      </w:r>
      <w:r>
        <w:rPr>
          <w:rFonts w:ascii="仿宋" w:hAnsi="仿宋" w:eastAsia="仿宋"/>
          <w:sz w:val="28"/>
          <w:szCs w:val="28"/>
        </w:rPr>
        <w:t>相应的权重。</w:t>
      </w:r>
      <w:r>
        <w:rPr>
          <w:rFonts w:hint="eastAsia" w:ascii="仿宋" w:hAnsi="仿宋" w:eastAsia="仿宋"/>
          <w:sz w:val="28"/>
          <w:szCs w:val="28"/>
        </w:rPr>
        <w:t>具体</w:t>
      </w:r>
      <w:r>
        <w:rPr>
          <w:rFonts w:ascii="仿宋" w:hAnsi="仿宋" w:eastAsia="仿宋"/>
          <w:sz w:val="28"/>
          <w:szCs w:val="28"/>
        </w:rPr>
        <w:t>为：</w:t>
      </w:r>
    </w:p>
    <w:p>
      <w:pPr>
        <w:adjustRightInd w:val="0"/>
        <w:snapToGrid w:val="0"/>
        <w:spacing w:line="560" w:lineRule="exact"/>
        <w:ind w:firstLine="574" w:firstLineChars="205"/>
        <w:contextualSpacing/>
        <w:rPr>
          <w:rFonts w:ascii="仿宋" w:hAnsi="仿宋" w:eastAsia="仿宋"/>
          <w:sz w:val="28"/>
          <w:szCs w:val="28"/>
        </w:rPr>
      </w:pPr>
      <w:r>
        <w:rPr>
          <w:rFonts w:hint="eastAsia" w:ascii="仿宋" w:hAnsi="仿宋" w:eastAsia="仿宋"/>
          <w:sz w:val="28"/>
          <w:szCs w:val="28"/>
        </w:rPr>
        <w:t>（1）立项</w:t>
      </w:r>
      <w:r>
        <w:rPr>
          <w:rFonts w:ascii="仿宋" w:hAnsi="仿宋" w:eastAsia="仿宋"/>
          <w:sz w:val="28"/>
          <w:szCs w:val="28"/>
        </w:rPr>
        <w:t>与决策</w:t>
      </w:r>
    </w:p>
    <w:p>
      <w:pPr>
        <w:adjustRightInd w:val="0"/>
        <w:snapToGrid w:val="0"/>
        <w:spacing w:line="560" w:lineRule="exact"/>
        <w:ind w:firstLine="574" w:firstLineChars="205"/>
        <w:contextualSpacing/>
        <w:rPr>
          <w:rFonts w:ascii="仿宋" w:hAnsi="仿宋" w:eastAsia="仿宋"/>
          <w:sz w:val="28"/>
          <w:szCs w:val="28"/>
        </w:rPr>
      </w:pPr>
      <w:r>
        <w:rPr>
          <w:rFonts w:ascii="仿宋" w:hAnsi="仿宋" w:eastAsia="仿宋"/>
          <w:sz w:val="28"/>
          <w:szCs w:val="28"/>
        </w:rPr>
        <w:t>立项与决策</w:t>
      </w:r>
      <w:r>
        <w:rPr>
          <w:rFonts w:hint="eastAsia" w:ascii="仿宋" w:hAnsi="仿宋" w:eastAsia="仿宋"/>
          <w:sz w:val="28"/>
          <w:szCs w:val="28"/>
        </w:rPr>
        <w:t>一级</w:t>
      </w:r>
      <w:r>
        <w:rPr>
          <w:rFonts w:ascii="仿宋" w:hAnsi="仿宋" w:eastAsia="仿宋"/>
          <w:sz w:val="28"/>
          <w:szCs w:val="28"/>
        </w:rPr>
        <w:t>指标项目共设战略目标的适应性</w:t>
      </w:r>
      <w:r>
        <w:rPr>
          <w:rFonts w:hint="eastAsia" w:ascii="仿宋" w:hAnsi="仿宋" w:eastAsia="仿宋"/>
          <w:sz w:val="28"/>
          <w:szCs w:val="28"/>
        </w:rPr>
        <w:t>、</w:t>
      </w:r>
      <w:r>
        <w:rPr>
          <w:rFonts w:ascii="仿宋" w:hAnsi="仿宋" w:eastAsia="仿宋"/>
          <w:sz w:val="28"/>
          <w:szCs w:val="28"/>
        </w:rPr>
        <w:t>立项合理性等</w:t>
      </w:r>
      <w:r>
        <w:rPr>
          <w:rFonts w:hint="eastAsia" w:ascii="仿宋" w:hAnsi="仿宋" w:eastAsia="仿宋"/>
          <w:sz w:val="28"/>
          <w:szCs w:val="28"/>
        </w:rPr>
        <w:t>2个</w:t>
      </w:r>
      <w:r>
        <w:rPr>
          <w:rFonts w:ascii="仿宋" w:hAnsi="仿宋" w:eastAsia="仿宋"/>
          <w:sz w:val="28"/>
          <w:szCs w:val="28"/>
        </w:rPr>
        <w:t>二级指标，</w:t>
      </w:r>
      <w:r>
        <w:rPr>
          <w:rFonts w:hint="eastAsia" w:ascii="仿宋" w:hAnsi="仿宋" w:eastAsia="仿宋"/>
          <w:sz w:val="28"/>
          <w:szCs w:val="28"/>
        </w:rPr>
        <w:t>5个三级</w:t>
      </w:r>
      <w:r>
        <w:rPr>
          <w:rFonts w:ascii="仿宋" w:hAnsi="仿宋" w:eastAsia="仿宋"/>
          <w:sz w:val="28"/>
          <w:szCs w:val="28"/>
        </w:rPr>
        <w:t>指标。</w:t>
      </w:r>
      <w:r>
        <w:rPr>
          <w:rFonts w:hint="eastAsia" w:ascii="仿宋" w:hAnsi="仿宋" w:eastAsia="仿宋"/>
          <w:sz w:val="28"/>
          <w:szCs w:val="28"/>
        </w:rPr>
        <w:t>具体为</w:t>
      </w:r>
      <w:r>
        <w:rPr>
          <w:rFonts w:ascii="仿宋" w:hAnsi="仿宋" w:eastAsia="仿宋"/>
          <w:sz w:val="28"/>
          <w:szCs w:val="28"/>
        </w:rPr>
        <w:t>：战略目标的适应性</w:t>
      </w:r>
      <w:r>
        <w:rPr>
          <w:rFonts w:hint="eastAsia" w:ascii="仿宋" w:hAnsi="仿宋" w:eastAsia="仿宋"/>
          <w:sz w:val="28"/>
          <w:szCs w:val="28"/>
        </w:rPr>
        <w:t>下</w:t>
      </w:r>
      <w:r>
        <w:rPr>
          <w:rFonts w:ascii="仿宋" w:hAnsi="仿宋" w:eastAsia="仿宋"/>
          <w:sz w:val="28"/>
          <w:szCs w:val="28"/>
        </w:rPr>
        <w:t>设项目与战略目标（</w:t>
      </w:r>
      <w:r>
        <w:rPr>
          <w:rFonts w:hint="eastAsia" w:ascii="仿宋" w:hAnsi="仿宋" w:eastAsia="仿宋"/>
          <w:sz w:val="28"/>
          <w:szCs w:val="28"/>
        </w:rPr>
        <w:t>部门</w:t>
      </w:r>
      <w:r>
        <w:rPr>
          <w:rFonts w:ascii="仿宋" w:hAnsi="仿宋" w:eastAsia="仿宋"/>
          <w:sz w:val="28"/>
          <w:szCs w:val="28"/>
        </w:rPr>
        <w:t>职能）</w:t>
      </w:r>
      <w:r>
        <w:rPr>
          <w:rFonts w:hint="eastAsia" w:ascii="仿宋" w:hAnsi="仿宋" w:eastAsia="仿宋"/>
          <w:sz w:val="28"/>
          <w:szCs w:val="28"/>
        </w:rPr>
        <w:t>的</w:t>
      </w:r>
      <w:r>
        <w:rPr>
          <w:rFonts w:ascii="仿宋" w:hAnsi="仿宋" w:eastAsia="仿宋"/>
          <w:sz w:val="28"/>
          <w:szCs w:val="28"/>
        </w:rPr>
        <w:t>适应性1个三级指标</w:t>
      </w:r>
      <w:r>
        <w:rPr>
          <w:rFonts w:hint="eastAsia" w:ascii="仿宋" w:hAnsi="仿宋" w:eastAsia="仿宋"/>
          <w:sz w:val="28"/>
          <w:szCs w:val="28"/>
        </w:rPr>
        <w:t>）；立项</w:t>
      </w:r>
      <w:r>
        <w:rPr>
          <w:rFonts w:ascii="仿宋" w:hAnsi="仿宋" w:eastAsia="仿宋"/>
          <w:sz w:val="28"/>
          <w:szCs w:val="28"/>
        </w:rPr>
        <w:t>合理性</w:t>
      </w:r>
      <w:r>
        <w:rPr>
          <w:rFonts w:hint="eastAsia" w:ascii="仿宋" w:hAnsi="仿宋" w:eastAsia="仿宋"/>
          <w:sz w:val="28"/>
          <w:szCs w:val="28"/>
        </w:rPr>
        <w:t>下</w:t>
      </w:r>
      <w:r>
        <w:rPr>
          <w:rFonts w:ascii="仿宋" w:hAnsi="仿宋" w:eastAsia="仿宋"/>
          <w:sz w:val="28"/>
          <w:szCs w:val="28"/>
        </w:rPr>
        <w:t>设立项的规范性、立项依据的</w:t>
      </w:r>
      <w:r>
        <w:rPr>
          <w:rFonts w:hint="eastAsia" w:ascii="仿宋" w:hAnsi="仿宋" w:eastAsia="仿宋"/>
          <w:sz w:val="28"/>
          <w:szCs w:val="28"/>
        </w:rPr>
        <w:t>充分</w:t>
      </w:r>
      <w:r>
        <w:rPr>
          <w:rFonts w:ascii="仿宋" w:hAnsi="仿宋" w:eastAsia="仿宋"/>
          <w:sz w:val="28"/>
          <w:szCs w:val="28"/>
        </w:rPr>
        <w:t>性、绩效目标的</w:t>
      </w:r>
      <w:r>
        <w:rPr>
          <w:rFonts w:hint="eastAsia" w:ascii="仿宋" w:hAnsi="仿宋" w:eastAsia="仿宋"/>
          <w:sz w:val="28"/>
          <w:szCs w:val="28"/>
        </w:rPr>
        <w:t>合理性</w:t>
      </w:r>
      <w:r>
        <w:rPr>
          <w:rFonts w:ascii="仿宋" w:hAnsi="仿宋" w:eastAsia="仿宋"/>
          <w:sz w:val="28"/>
          <w:szCs w:val="28"/>
        </w:rPr>
        <w:t>、绩效指标的明确性等</w:t>
      </w:r>
      <w:r>
        <w:rPr>
          <w:rFonts w:hint="eastAsia" w:ascii="仿宋" w:hAnsi="仿宋" w:eastAsia="仿宋"/>
          <w:sz w:val="28"/>
          <w:szCs w:val="28"/>
        </w:rPr>
        <w:t>4个</w:t>
      </w:r>
      <w:r>
        <w:rPr>
          <w:rFonts w:ascii="仿宋" w:hAnsi="仿宋" w:eastAsia="仿宋"/>
          <w:sz w:val="28"/>
          <w:szCs w:val="28"/>
        </w:rPr>
        <w:t>三级指标</w:t>
      </w:r>
      <w:r>
        <w:rPr>
          <w:rFonts w:hint="eastAsia" w:ascii="仿宋" w:hAnsi="仿宋" w:eastAsia="仿宋"/>
          <w:sz w:val="28"/>
          <w:szCs w:val="28"/>
        </w:rPr>
        <w:t>。</w:t>
      </w:r>
    </w:p>
    <w:p>
      <w:pPr>
        <w:adjustRightInd w:val="0"/>
        <w:snapToGrid w:val="0"/>
        <w:spacing w:line="560" w:lineRule="exact"/>
        <w:ind w:firstLine="574" w:firstLineChars="205"/>
        <w:contextualSpacing/>
        <w:rPr>
          <w:rFonts w:ascii="仿宋" w:hAnsi="仿宋" w:eastAsia="仿宋"/>
          <w:sz w:val="28"/>
          <w:szCs w:val="28"/>
        </w:rPr>
      </w:pPr>
      <w:r>
        <w:rPr>
          <w:rFonts w:hint="eastAsia" w:ascii="仿宋" w:hAnsi="仿宋" w:eastAsia="仿宋"/>
          <w:sz w:val="28"/>
          <w:szCs w:val="28"/>
        </w:rPr>
        <w:t>（2）投入</w:t>
      </w:r>
      <w:r>
        <w:rPr>
          <w:rFonts w:ascii="仿宋" w:hAnsi="仿宋" w:eastAsia="仿宋"/>
          <w:sz w:val="28"/>
          <w:szCs w:val="28"/>
        </w:rPr>
        <w:t>与过程</w:t>
      </w:r>
    </w:p>
    <w:p>
      <w:pPr>
        <w:adjustRightInd w:val="0"/>
        <w:snapToGrid w:val="0"/>
        <w:spacing w:line="560" w:lineRule="exact"/>
        <w:ind w:firstLine="574" w:firstLineChars="205"/>
        <w:contextualSpacing/>
        <w:rPr>
          <w:rFonts w:ascii="仿宋" w:hAnsi="仿宋" w:eastAsia="仿宋"/>
          <w:sz w:val="28"/>
          <w:szCs w:val="28"/>
        </w:rPr>
      </w:pPr>
      <w:r>
        <w:rPr>
          <w:rFonts w:hint="eastAsia" w:ascii="仿宋" w:hAnsi="仿宋" w:eastAsia="仿宋"/>
          <w:sz w:val="28"/>
          <w:szCs w:val="28"/>
        </w:rPr>
        <w:t>投入与</w:t>
      </w:r>
      <w:r>
        <w:rPr>
          <w:rFonts w:ascii="仿宋" w:hAnsi="仿宋" w:eastAsia="仿宋"/>
          <w:sz w:val="28"/>
          <w:szCs w:val="28"/>
        </w:rPr>
        <w:t>过程</w:t>
      </w:r>
      <w:r>
        <w:rPr>
          <w:rFonts w:hint="eastAsia" w:ascii="仿宋" w:hAnsi="仿宋" w:eastAsia="仿宋"/>
          <w:sz w:val="28"/>
          <w:szCs w:val="28"/>
        </w:rPr>
        <w:t>一级</w:t>
      </w:r>
      <w:r>
        <w:rPr>
          <w:rFonts w:ascii="仿宋" w:hAnsi="仿宋" w:eastAsia="仿宋"/>
          <w:sz w:val="28"/>
          <w:szCs w:val="28"/>
        </w:rPr>
        <w:t>指标项目共设</w:t>
      </w:r>
      <w:r>
        <w:rPr>
          <w:rFonts w:hint="eastAsia" w:ascii="仿宋" w:hAnsi="仿宋" w:eastAsia="仿宋"/>
          <w:sz w:val="28"/>
          <w:szCs w:val="28"/>
        </w:rPr>
        <w:t>资金管理、</w:t>
      </w:r>
      <w:r>
        <w:rPr>
          <w:rFonts w:ascii="仿宋" w:hAnsi="仿宋" w:eastAsia="仿宋"/>
          <w:sz w:val="28"/>
          <w:szCs w:val="28"/>
        </w:rPr>
        <w:t>财务管理、实施管理</w:t>
      </w:r>
      <w:r>
        <w:rPr>
          <w:rFonts w:hint="eastAsia" w:ascii="仿宋" w:hAnsi="仿宋" w:eastAsia="仿宋"/>
          <w:sz w:val="28"/>
          <w:szCs w:val="28"/>
        </w:rPr>
        <w:t>3</w:t>
      </w:r>
      <w:r>
        <w:rPr>
          <w:rFonts w:ascii="仿宋" w:hAnsi="仿宋" w:eastAsia="仿宋"/>
          <w:sz w:val="28"/>
          <w:szCs w:val="28"/>
        </w:rPr>
        <w:t>个二级指标</w:t>
      </w:r>
      <w:r>
        <w:rPr>
          <w:rFonts w:hint="eastAsia" w:ascii="仿宋" w:hAnsi="仿宋" w:eastAsia="仿宋"/>
          <w:sz w:val="28"/>
          <w:szCs w:val="28"/>
        </w:rPr>
        <w:t>、10个三级</w:t>
      </w:r>
      <w:r>
        <w:rPr>
          <w:rFonts w:ascii="仿宋" w:hAnsi="仿宋" w:eastAsia="仿宋"/>
          <w:sz w:val="28"/>
          <w:szCs w:val="28"/>
        </w:rPr>
        <w:t>指标</w:t>
      </w:r>
      <w:r>
        <w:rPr>
          <w:rFonts w:hint="eastAsia" w:ascii="仿宋" w:hAnsi="仿宋" w:eastAsia="仿宋"/>
          <w:sz w:val="28"/>
          <w:szCs w:val="28"/>
        </w:rPr>
        <w:t>。具体为</w:t>
      </w:r>
      <w:r>
        <w:rPr>
          <w:rFonts w:ascii="仿宋" w:hAnsi="仿宋" w:eastAsia="仿宋"/>
          <w:sz w:val="28"/>
          <w:szCs w:val="28"/>
        </w:rPr>
        <w:t>：</w:t>
      </w:r>
      <w:r>
        <w:rPr>
          <w:rFonts w:hint="eastAsia" w:ascii="仿宋" w:hAnsi="仿宋" w:eastAsia="仿宋"/>
          <w:sz w:val="28"/>
          <w:szCs w:val="28"/>
        </w:rPr>
        <w:t>资金管理下</w:t>
      </w:r>
      <w:r>
        <w:rPr>
          <w:rFonts w:ascii="仿宋" w:hAnsi="仿宋" w:eastAsia="仿宋"/>
          <w:sz w:val="28"/>
          <w:szCs w:val="28"/>
        </w:rPr>
        <w:t>设</w:t>
      </w:r>
      <w:r>
        <w:rPr>
          <w:rFonts w:hint="eastAsia" w:ascii="仿宋" w:hAnsi="仿宋" w:eastAsia="仿宋"/>
          <w:sz w:val="28"/>
          <w:szCs w:val="28"/>
        </w:rPr>
        <w:t>预算执行率</w:t>
      </w:r>
      <w:r>
        <w:rPr>
          <w:rFonts w:ascii="仿宋" w:hAnsi="仿宋" w:eastAsia="仿宋"/>
          <w:sz w:val="28"/>
          <w:szCs w:val="28"/>
        </w:rPr>
        <w:t>、预算资金到位率、</w:t>
      </w:r>
      <w:r>
        <w:rPr>
          <w:rFonts w:hint="eastAsia" w:ascii="仿宋" w:hAnsi="仿宋" w:eastAsia="仿宋"/>
          <w:sz w:val="28"/>
          <w:szCs w:val="28"/>
        </w:rPr>
        <w:t>资金</w:t>
      </w:r>
      <w:r>
        <w:rPr>
          <w:rFonts w:ascii="仿宋" w:hAnsi="仿宋" w:eastAsia="仿宋"/>
          <w:sz w:val="28"/>
          <w:szCs w:val="28"/>
        </w:rPr>
        <w:t>到位及时率等</w:t>
      </w:r>
      <w:r>
        <w:rPr>
          <w:rFonts w:hint="eastAsia" w:ascii="仿宋" w:hAnsi="仿宋" w:eastAsia="仿宋"/>
          <w:sz w:val="28"/>
          <w:szCs w:val="28"/>
        </w:rPr>
        <w:t>三</w:t>
      </w:r>
      <w:r>
        <w:rPr>
          <w:rFonts w:ascii="仿宋" w:hAnsi="仿宋" w:eastAsia="仿宋"/>
          <w:sz w:val="28"/>
          <w:szCs w:val="28"/>
        </w:rPr>
        <w:t>个三级指标</w:t>
      </w:r>
      <w:r>
        <w:rPr>
          <w:rFonts w:hint="eastAsia" w:ascii="仿宋" w:hAnsi="仿宋" w:eastAsia="仿宋"/>
          <w:sz w:val="28"/>
          <w:szCs w:val="28"/>
        </w:rPr>
        <w:t>；财务管理：资金使用</w:t>
      </w:r>
      <w:r>
        <w:rPr>
          <w:rFonts w:ascii="仿宋" w:hAnsi="仿宋" w:eastAsia="仿宋"/>
          <w:sz w:val="28"/>
          <w:szCs w:val="28"/>
        </w:rPr>
        <w:t>合</w:t>
      </w:r>
      <w:r>
        <w:rPr>
          <w:rFonts w:hint="eastAsia" w:ascii="仿宋" w:hAnsi="仿宋" w:eastAsia="仿宋"/>
          <w:sz w:val="28"/>
          <w:szCs w:val="28"/>
        </w:rPr>
        <w:t>规</w:t>
      </w:r>
      <w:r>
        <w:rPr>
          <w:rFonts w:ascii="仿宋" w:hAnsi="仿宋" w:eastAsia="仿宋"/>
          <w:sz w:val="28"/>
          <w:szCs w:val="28"/>
        </w:rPr>
        <w:t>性、</w:t>
      </w:r>
      <w:r>
        <w:rPr>
          <w:rFonts w:hint="eastAsia" w:ascii="仿宋" w:hAnsi="仿宋" w:eastAsia="仿宋"/>
          <w:sz w:val="28"/>
          <w:szCs w:val="28"/>
        </w:rPr>
        <w:t>财务（资产）管理制度</w:t>
      </w:r>
      <w:r>
        <w:rPr>
          <w:rFonts w:ascii="仿宋" w:hAnsi="仿宋" w:eastAsia="仿宋"/>
          <w:sz w:val="28"/>
          <w:szCs w:val="28"/>
        </w:rPr>
        <w:t>健全性、</w:t>
      </w:r>
      <w:r>
        <w:rPr>
          <w:rFonts w:hint="eastAsia" w:ascii="仿宋" w:hAnsi="仿宋" w:eastAsia="仿宋"/>
          <w:sz w:val="28"/>
          <w:szCs w:val="28"/>
        </w:rPr>
        <w:t>成本控制情况</w:t>
      </w:r>
      <w:r>
        <w:rPr>
          <w:rFonts w:ascii="仿宋" w:hAnsi="仿宋" w:eastAsia="仿宋"/>
          <w:sz w:val="28"/>
          <w:szCs w:val="28"/>
        </w:rPr>
        <w:t>、</w:t>
      </w:r>
      <w:r>
        <w:rPr>
          <w:rFonts w:hint="eastAsia" w:ascii="仿宋" w:hAnsi="仿宋" w:eastAsia="仿宋"/>
          <w:sz w:val="28"/>
          <w:szCs w:val="28"/>
        </w:rPr>
        <w:t>财务监控</w:t>
      </w:r>
      <w:r>
        <w:rPr>
          <w:rFonts w:ascii="仿宋" w:hAnsi="仿宋" w:eastAsia="仿宋"/>
          <w:sz w:val="28"/>
          <w:szCs w:val="28"/>
        </w:rPr>
        <w:t>的有效性等</w:t>
      </w:r>
      <w:r>
        <w:rPr>
          <w:rFonts w:hint="eastAsia" w:ascii="仿宋" w:hAnsi="仿宋" w:eastAsia="仿宋"/>
          <w:sz w:val="28"/>
          <w:szCs w:val="28"/>
        </w:rPr>
        <w:t>四个</w:t>
      </w:r>
      <w:r>
        <w:rPr>
          <w:rFonts w:ascii="仿宋" w:hAnsi="仿宋" w:eastAsia="仿宋"/>
          <w:sz w:val="28"/>
          <w:szCs w:val="28"/>
        </w:rPr>
        <w:t>三级指标</w:t>
      </w:r>
      <w:r>
        <w:rPr>
          <w:rFonts w:hint="eastAsia" w:ascii="仿宋" w:hAnsi="仿宋" w:eastAsia="仿宋"/>
          <w:sz w:val="28"/>
          <w:szCs w:val="28"/>
        </w:rPr>
        <w:t>；实施</w:t>
      </w:r>
      <w:r>
        <w:rPr>
          <w:rFonts w:ascii="仿宋" w:hAnsi="仿宋" w:eastAsia="仿宋"/>
          <w:sz w:val="28"/>
          <w:szCs w:val="28"/>
        </w:rPr>
        <w:t>管理</w:t>
      </w:r>
      <w:r>
        <w:rPr>
          <w:rFonts w:hint="eastAsia" w:ascii="仿宋" w:hAnsi="仿宋" w:eastAsia="仿宋"/>
          <w:sz w:val="28"/>
          <w:szCs w:val="28"/>
        </w:rPr>
        <w:t>下</w:t>
      </w:r>
      <w:r>
        <w:rPr>
          <w:rFonts w:ascii="仿宋" w:hAnsi="仿宋" w:eastAsia="仿宋"/>
          <w:sz w:val="28"/>
          <w:szCs w:val="28"/>
        </w:rPr>
        <w:t>设</w:t>
      </w:r>
      <w:r>
        <w:rPr>
          <w:rFonts w:hint="eastAsia" w:ascii="仿宋" w:hAnsi="仿宋" w:eastAsia="仿宋"/>
          <w:sz w:val="28"/>
          <w:szCs w:val="28"/>
        </w:rPr>
        <w:t>管理制度</w:t>
      </w:r>
      <w:r>
        <w:rPr>
          <w:rFonts w:ascii="仿宋" w:hAnsi="仿宋" w:eastAsia="仿宋"/>
          <w:sz w:val="28"/>
          <w:szCs w:val="28"/>
        </w:rPr>
        <w:t>的健全性、</w:t>
      </w:r>
      <w:r>
        <w:rPr>
          <w:rFonts w:hint="eastAsia" w:ascii="仿宋" w:hAnsi="仿宋" w:eastAsia="仿宋"/>
          <w:sz w:val="28"/>
          <w:szCs w:val="28"/>
        </w:rPr>
        <w:t>制度</w:t>
      </w:r>
      <w:r>
        <w:rPr>
          <w:rFonts w:ascii="仿宋" w:hAnsi="仿宋" w:eastAsia="仿宋"/>
          <w:sz w:val="28"/>
          <w:szCs w:val="28"/>
        </w:rPr>
        <w:t>执行的有效性、</w:t>
      </w:r>
      <w:r>
        <w:rPr>
          <w:rFonts w:hint="eastAsia" w:ascii="仿宋" w:hAnsi="仿宋" w:eastAsia="仿宋"/>
          <w:sz w:val="28"/>
          <w:szCs w:val="28"/>
        </w:rPr>
        <w:t>项目</w:t>
      </w:r>
      <w:r>
        <w:rPr>
          <w:rFonts w:ascii="仿宋" w:hAnsi="仿宋" w:eastAsia="仿宋"/>
          <w:sz w:val="28"/>
          <w:szCs w:val="28"/>
        </w:rPr>
        <w:t>质量的可控性等三个三级指标</w:t>
      </w:r>
      <w:r>
        <w:rPr>
          <w:rFonts w:hint="eastAsia" w:ascii="仿宋" w:hAnsi="仿宋" w:eastAsia="仿宋"/>
          <w:sz w:val="28"/>
          <w:szCs w:val="28"/>
        </w:rPr>
        <w:t>。</w:t>
      </w:r>
    </w:p>
    <w:p>
      <w:pPr>
        <w:adjustRightInd w:val="0"/>
        <w:snapToGrid w:val="0"/>
        <w:spacing w:line="560" w:lineRule="exact"/>
        <w:ind w:firstLine="574" w:firstLineChars="205"/>
        <w:contextualSpacing/>
        <w:rPr>
          <w:rFonts w:ascii="仿宋" w:hAnsi="仿宋" w:eastAsia="仿宋"/>
          <w:sz w:val="28"/>
          <w:szCs w:val="28"/>
        </w:rPr>
      </w:pPr>
      <w:r>
        <w:rPr>
          <w:rFonts w:hint="eastAsia" w:ascii="仿宋" w:hAnsi="仿宋" w:eastAsia="仿宋"/>
          <w:sz w:val="28"/>
          <w:szCs w:val="28"/>
        </w:rPr>
        <w:t>（3）产出</w:t>
      </w:r>
      <w:r>
        <w:rPr>
          <w:rFonts w:ascii="仿宋" w:hAnsi="仿宋" w:eastAsia="仿宋"/>
          <w:sz w:val="28"/>
          <w:szCs w:val="28"/>
        </w:rPr>
        <w:t>与效果</w:t>
      </w:r>
    </w:p>
    <w:p>
      <w:pPr>
        <w:adjustRightInd w:val="0"/>
        <w:snapToGrid w:val="0"/>
        <w:spacing w:line="560" w:lineRule="exact"/>
        <w:ind w:firstLine="574" w:firstLineChars="205"/>
        <w:contextualSpacing/>
        <w:rPr>
          <w:rFonts w:ascii="仿宋" w:hAnsi="仿宋" w:eastAsia="仿宋"/>
          <w:sz w:val="28"/>
          <w:szCs w:val="28"/>
        </w:rPr>
      </w:pPr>
      <w:r>
        <w:rPr>
          <w:rFonts w:hint="eastAsia" w:ascii="仿宋" w:hAnsi="仿宋" w:eastAsia="仿宋"/>
          <w:sz w:val="28"/>
          <w:szCs w:val="28"/>
        </w:rPr>
        <w:t>产出与</w:t>
      </w:r>
      <w:r>
        <w:rPr>
          <w:rFonts w:ascii="仿宋" w:hAnsi="仿宋" w:eastAsia="仿宋"/>
          <w:sz w:val="28"/>
          <w:szCs w:val="28"/>
        </w:rPr>
        <w:t>效果</w:t>
      </w:r>
      <w:r>
        <w:rPr>
          <w:rFonts w:hint="eastAsia" w:ascii="仿宋" w:hAnsi="仿宋" w:eastAsia="仿宋"/>
          <w:sz w:val="28"/>
          <w:szCs w:val="28"/>
        </w:rPr>
        <w:t>一级</w:t>
      </w:r>
      <w:r>
        <w:rPr>
          <w:rFonts w:ascii="仿宋" w:hAnsi="仿宋" w:eastAsia="仿宋"/>
          <w:sz w:val="28"/>
          <w:szCs w:val="28"/>
        </w:rPr>
        <w:t>指标</w:t>
      </w:r>
      <w:r>
        <w:rPr>
          <w:rFonts w:hint="eastAsia" w:ascii="仿宋" w:hAnsi="仿宋" w:eastAsia="仿宋"/>
          <w:sz w:val="28"/>
          <w:szCs w:val="28"/>
        </w:rPr>
        <w:t>共</w:t>
      </w:r>
      <w:r>
        <w:rPr>
          <w:rFonts w:ascii="仿宋" w:hAnsi="仿宋" w:eastAsia="仿宋"/>
          <w:sz w:val="28"/>
          <w:szCs w:val="28"/>
        </w:rPr>
        <w:t>分为</w:t>
      </w:r>
      <w:r>
        <w:rPr>
          <w:rFonts w:hint="eastAsia" w:ascii="仿宋" w:hAnsi="仿宋" w:eastAsia="仿宋"/>
          <w:sz w:val="28"/>
          <w:szCs w:val="28"/>
        </w:rPr>
        <w:t>产出</w:t>
      </w:r>
      <w:r>
        <w:rPr>
          <w:rFonts w:ascii="仿宋" w:hAnsi="仿宋" w:eastAsia="仿宋"/>
          <w:sz w:val="28"/>
          <w:szCs w:val="28"/>
        </w:rPr>
        <w:t>与结果、</w:t>
      </w:r>
      <w:r>
        <w:rPr>
          <w:rFonts w:hint="eastAsia" w:ascii="仿宋" w:hAnsi="仿宋" w:eastAsia="仿宋"/>
          <w:sz w:val="28"/>
          <w:szCs w:val="28"/>
        </w:rPr>
        <w:t>效益</w:t>
      </w:r>
      <w:r>
        <w:rPr>
          <w:rFonts w:ascii="仿宋" w:hAnsi="仿宋" w:eastAsia="仿宋"/>
          <w:sz w:val="28"/>
          <w:szCs w:val="28"/>
        </w:rPr>
        <w:t>与满意度、</w:t>
      </w:r>
      <w:r>
        <w:rPr>
          <w:rFonts w:hint="eastAsia" w:ascii="仿宋" w:hAnsi="仿宋" w:eastAsia="仿宋"/>
          <w:sz w:val="28"/>
          <w:szCs w:val="28"/>
        </w:rPr>
        <w:t>能力</w:t>
      </w:r>
      <w:r>
        <w:rPr>
          <w:rFonts w:ascii="仿宋" w:hAnsi="仿宋" w:eastAsia="仿宋"/>
          <w:sz w:val="28"/>
          <w:szCs w:val="28"/>
        </w:rPr>
        <w:t>建设与可持续</w:t>
      </w:r>
      <w:r>
        <w:rPr>
          <w:rFonts w:hint="eastAsia" w:ascii="仿宋" w:hAnsi="仿宋" w:eastAsia="仿宋"/>
          <w:sz w:val="28"/>
          <w:szCs w:val="28"/>
        </w:rPr>
        <w:t>影响</w:t>
      </w:r>
      <w:r>
        <w:rPr>
          <w:rFonts w:ascii="仿宋" w:hAnsi="仿宋" w:eastAsia="仿宋"/>
          <w:sz w:val="28"/>
          <w:szCs w:val="28"/>
        </w:rPr>
        <w:t>等</w:t>
      </w:r>
      <w:r>
        <w:rPr>
          <w:rFonts w:hint="eastAsia" w:ascii="仿宋" w:hAnsi="仿宋" w:eastAsia="仿宋"/>
          <w:sz w:val="28"/>
          <w:szCs w:val="28"/>
        </w:rPr>
        <w:t>3个</w:t>
      </w:r>
      <w:r>
        <w:rPr>
          <w:rFonts w:ascii="仿宋" w:hAnsi="仿宋" w:eastAsia="仿宋"/>
          <w:sz w:val="28"/>
          <w:szCs w:val="28"/>
        </w:rPr>
        <w:t>二级指标，</w:t>
      </w:r>
      <w:r>
        <w:rPr>
          <w:rFonts w:hint="eastAsia" w:ascii="仿宋" w:hAnsi="仿宋" w:eastAsia="仿宋"/>
          <w:sz w:val="28"/>
          <w:szCs w:val="28"/>
        </w:rPr>
        <w:t>10余</w:t>
      </w:r>
      <w:r>
        <w:rPr>
          <w:rFonts w:ascii="仿宋" w:hAnsi="仿宋" w:eastAsia="仿宋"/>
          <w:sz w:val="28"/>
          <w:szCs w:val="28"/>
        </w:rPr>
        <w:t>个三级指标。</w:t>
      </w:r>
      <w:r>
        <w:rPr>
          <w:rFonts w:hint="eastAsia" w:ascii="仿宋" w:hAnsi="仿宋" w:eastAsia="仿宋"/>
          <w:sz w:val="28"/>
          <w:szCs w:val="28"/>
        </w:rPr>
        <w:t>具体为</w:t>
      </w:r>
      <w:r>
        <w:rPr>
          <w:rFonts w:ascii="仿宋" w:hAnsi="仿宋" w:eastAsia="仿宋"/>
          <w:sz w:val="28"/>
          <w:szCs w:val="28"/>
        </w:rPr>
        <w:t>：</w:t>
      </w:r>
      <w:r>
        <w:rPr>
          <w:rFonts w:hint="eastAsia" w:ascii="仿宋" w:hAnsi="仿宋" w:eastAsia="仿宋"/>
          <w:sz w:val="28"/>
          <w:szCs w:val="28"/>
        </w:rPr>
        <w:t>产出与</w:t>
      </w:r>
      <w:r>
        <w:rPr>
          <w:rFonts w:ascii="仿宋" w:hAnsi="仿宋" w:eastAsia="仿宋"/>
          <w:sz w:val="28"/>
          <w:szCs w:val="28"/>
        </w:rPr>
        <w:t>结果共设</w:t>
      </w:r>
      <w:r>
        <w:rPr>
          <w:rFonts w:hint="eastAsia" w:ascii="仿宋" w:hAnsi="仿宋" w:eastAsia="仿宋"/>
          <w:sz w:val="28"/>
          <w:szCs w:val="28"/>
        </w:rPr>
        <w:t>产出数量、产出时效</w:t>
      </w:r>
      <w:r>
        <w:rPr>
          <w:rFonts w:ascii="仿宋" w:hAnsi="仿宋" w:eastAsia="仿宋"/>
          <w:sz w:val="28"/>
          <w:szCs w:val="28"/>
        </w:rPr>
        <w:t>、</w:t>
      </w:r>
      <w:r>
        <w:rPr>
          <w:rFonts w:hint="eastAsia" w:ascii="仿宋" w:hAnsi="仿宋" w:eastAsia="仿宋"/>
          <w:sz w:val="28"/>
          <w:szCs w:val="28"/>
        </w:rPr>
        <w:t>产出</w:t>
      </w:r>
      <w:r>
        <w:rPr>
          <w:rFonts w:ascii="仿宋" w:hAnsi="仿宋" w:eastAsia="仿宋"/>
          <w:sz w:val="28"/>
          <w:szCs w:val="28"/>
        </w:rPr>
        <w:t>质量与成本节约率等</w:t>
      </w:r>
      <w:r>
        <w:rPr>
          <w:rFonts w:hint="eastAsia" w:ascii="仿宋" w:hAnsi="仿宋" w:eastAsia="仿宋"/>
          <w:sz w:val="28"/>
          <w:szCs w:val="28"/>
        </w:rPr>
        <w:t>4</w:t>
      </w:r>
      <w:r>
        <w:rPr>
          <w:rFonts w:ascii="仿宋" w:hAnsi="仿宋" w:eastAsia="仿宋"/>
          <w:sz w:val="28"/>
          <w:szCs w:val="28"/>
        </w:rPr>
        <w:t>个三级指标</w:t>
      </w:r>
      <w:r>
        <w:rPr>
          <w:rFonts w:hint="eastAsia" w:ascii="仿宋" w:hAnsi="仿宋" w:eastAsia="仿宋"/>
          <w:sz w:val="28"/>
          <w:szCs w:val="28"/>
        </w:rPr>
        <w:t>；效益与</w:t>
      </w:r>
      <w:r>
        <w:rPr>
          <w:rFonts w:ascii="仿宋" w:hAnsi="仿宋" w:eastAsia="仿宋"/>
          <w:sz w:val="28"/>
          <w:szCs w:val="28"/>
        </w:rPr>
        <w:t>满意度</w:t>
      </w:r>
      <w:r>
        <w:rPr>
          <w:rFonts w:hint="eastAsia" w:ascii="仿宋" w:hAnsi="仿宋" w:eastAsia="仿宋"/>
          <w:sz w:val="28"/>
          <w:szCs w:val="28"/>
        </w:rPr>
        <w:t>：经济效益</w:t>
      </w:r>
      <w:r>
        <w:rPr>
          <w:rFonts w:ascii="仿宋" w:hAnsi="仿宋" w:eastAsia="仿宋"/>
          <w:sz w:val="28"/>
          <w:szCs w:val="28"/>
        </w:rPr>
        <w:t>、社会效益、环境</w:t>
      </w:r>
      <w:r>
        <w:rPr>
          <w:rFonts w:hint="eastAsia" w:ascii="仿宋" w:hAnsi="仿宋" w:eastAsia="仿宋"/>
          <w:sz w:val="28"/>
          <w:szCs w:val="28"/>
        </w:rPr>
        <w:t>效益</w:t>
      </w:r>
      <w:r>
        <w:rPr>
          <w:rFonts w:ascii="仿宋" w:hAnsi="仿宋" w:eastAsia="仿宋"/>
          <w:sz w:val="28"/>
          <w:szCs w:val="28"/>
        </w:rPr>
        <w:t>与</w:t>
      </w:r>
      <w:r>
        <w:rPr>
          <w:rFonts w:hint="eastAsia" w:ascii="仿宋" w:hAnsi="仿宋" w:eastAsia="仿宋"/>
          <w:sz w:val="28"/>
          <w:szCs w:val="28"/>
        </w:rPr>
        <w:t>满意度</w:t>
      </w:r>
      <w:r>
        <w:rPr>
          <w:rFonts w:ascii="仿宋" w:hAnsi="仿宋" w:eastAsia="仿宋"/>
          <w:sz w:val="28"/>
          <w:szCs w:val="28"/>
        </w:rPr>
        <w:t>等</w:t>
      </w:r>
      <w:r>
        <w:rPr>
          <w:rFonts w:hint="eastAsia" w:ascii="仿宋" w:hAnsi="仿宋" w:eastAsia="仿宋"/>
          <w:sz w:val="28"/>
          <w:szCs w:val="28"/>
        </w:rPr>
        <w:t>4个</w:t>
      </w:r>
      <w:r>
        <w:rPr>
          <w:rFonts w:ascii="仿宋" w:hAnsi="仿宋" w:eastAsia="仿宋"/>
          <w:sz w:val="28"/>
          <w:szCs w:val="28"/>
        </w:rPr>
        <w:t>三级指标，其中经济效益、社会效益与环境效益是项目的具体情况</w:t>
      </w:r>
      <w:r>
        <w:rPr>
          <w:rFonts w:hint="eastAsia" w:ascii="仿宋" w:hAnsi="仿宋" w:eastAsia="仿宋"/>
          <w:sz w:val="28"/>
          <w:szCs w:val="28"/>
        </w:rPr>
        <w:t>而定</w:t>
      </w:r>
      <w:r>
        <w:rPr>
          <w:rFonts w:ascii="仿宋" w:hAnsi="仿宋" w:eastAsia="仿宋"/>
          <w:sz w:val="28"/>
          <w:szCs w:val="28"/>
        </w:rPr>
        <w:t>，有</w:t>
      </w:r>
      <w:r>
        <w:rPr>
          <w:rFonts w:hint="eastAsia" w:ascii="仿宋" w:hAnsi="仿宋" w:eastAsia="仿宋"/>
          <w:sz w:val="28"/>
          <w:szCs w:val="28"/>
        </w:rPr>
        <w:t>的专项资金</w:t>
      </w:r>
      <w:r>
        <w:rPr>
          <w:rFonts w:ascii="仿宋" w:hAnsi="仿宋" w:eastAsia="仿宋"/>
          <w:sz w:val="28"/>
          <w:szCs w:val="28"/>
        </w:rPr>
        <w:t>可能只</w:t>
      </w:r>
      <w:r>
        <w:rPr>
          <w:rFonts w:hint="eastAsia" w:ascii="仿宋" w:hAnsi="仿宋" w:eastAsia="仿宋"/>
          <w:sz w:val="28"/>
          <w:szCs w:val="28"/>
        </w:rPr>
        <w:t>会涉及</w:t>
      </w:r>
      <w:r>
        <w:rPr>
          <w:rFonts w:ascii="仿宋" w:hAnsi="仿宋" w:eastAsia="仿宋"/>
          <w:sz w:val="28"/>
          <w:szCs w:val="28"/>
        </w:rPr>
        <w:t>一个效益指标</w:t>
      </w:r>
      <w:r>
        <w:rPr>
          <w:rFonts w:hint="eastAsia" w:ascii="仿宋" w:hAnsi="仿宋" w:eastAsia="仿宋"/>
          <w:sz w:val="28"/>
          <w:szCs w:val="28"/>
        </w:rPr>
        <w:t>，</w:t>
      </w:r>
      <w:r>
        <w:rPr>
          <w:rFonts w:ascii="仿宋" w:hAnsi="仿宋" w:eastAsia="仿宋"/>
          <w:sz w:val="28"/>
          <w:szCs w:val="28"/>
        </w:rPr>
        <w:t>有点专项资金可能会涉及多个效益指标。</w:t>
      </w:r>
      <w:r>
        <w:rPr>
          <w:rFonts w:hint="eastAsia" w:ascii="仿宋" w:hAnsi="仿宋" w:eastAsia="仿宋"/>
          <w:sz w:val="28"/>
          <w:szCs w:val="28"/>
        </w:rPr>
        <w:t>能力</w:t>
      </w:r>
      <w:r>
        <w:rPr>
          <w:rFonts w:ascii="仿宋" w:hAnsi="仿宋" w:eastAsia="仿宋"/>
          <w:sz w:val="28"/>
          <w:szCs w:val="28"/>
        </w:rPr>
        <w:t>建设</w:t>
      </w:r>
      <w:r>
        <w:rPr>
          <w:rFonts w:hint="eastAsia" w:ascii="仿宋" w:hAnsi="仿宋" w:eastAsia="仿宋"/>
          <w:sz w:val="28"/>
          <w:szCs w:val="28"/>
        </w:rPr>
        <w:t>及</w:t>
      </w:r>
      <w:r>
        <w:rPr>
          <w:rFonts w:ascii="仿宋" w:hAnsi="仿宋" w:eastAsia="仿宋"/>
          <w:sz w:val="28"/>
          <w:szCs w:val="28"/>
        </w:rPr>
        <w:t>可持续影响二级指标下设长效管理</w:t>
      </w:r>
      <w:r>
        <w:rPr>
          <w:rFonts w:hint="eastAsia" w:ascii="仿宋" w:hAnsi="仿宋" w:eastAsia="仿宋"/>
          <w:sz w:val="28"/>
          <w:szCs w:val="28"/>
        </w:rPr>
        <w:t>情况</w:t>
      </w:r>
      <w:r>
        <w:rPr>
          <w:rFonts w:ascii="仿宋" w:hAnsi="仿宋" w:eastAsia="仿宋"/>
          <w:sz w:val="28"/>
          <w:szCs w:val="28"/>
        </w:rPr>
        <w:t>、人力资源</w:t>
      </w:r>
      <w:r>
        <w:rPr>
          <w:rFonts w:hint="eastAsia" w:ascii="仿宋" w:hAnsi="仿宋" w:eastAsia="仿宋"/>
          <w:sz w:val="28"/>
          <w:szCs w:val="28"/>
        </w:rPr>
        <w:t>对</w:t>
      </w:r>
      <w:r>
        <w:rPr>
          <w:rFonts w:ascii="仿宋" w:hAnsi="仿宋" w:eastAsia="仿宋"/>
          <w:sz w:val="28"/>
          <w:szCs w:val="28"/>
        </w:rPr>
        <w:t>项目可持续影响、</w:t>
      </w:r>
      <w:r>
        <w:rPr>
          <w:rFonts w:hint="eastAsia" w:ascii="仿宋" w:hAnsi="仿宋" w:eastAsia="仿宋"/>
          <w:sz w:val="28"/>
          <w:szCs w:val="28"/>
        </w:rPr>
        <w:t>硬件</w:t>
      </w:r>
      <w:r>
        <w:rPr>
          <w:rFonts w:ascii="仿宋" w:hAnsi="仿宋" w:eastAsia="仿宋"/>
          <w:sz w:val="28"/>
          <w:szCs w:val="28"/>
        </w:rPr>
        <w:t>条件对项目发展作用</w:t>
      </w:r>
      <w:r>
        <w:rPr>
          <w:rFonts w:hint="eastAsia" w:ascii="仿宋" w:hAnsi="仿宋" w:eastAsia="仿宋"/>
          <w:sz w:val="28"/>
          <w:szCs w:val="28"/>
        </w:rPr>
        <w:t>及信息</w:t>
      </w:r>
      <w:r>
        <w:rPr>
          <w:rFonts w:ascii="仿宋" w:hAnsi="仿宋" w:eastAsia="仿宋"/>
          <w:sz w:val="28"/>
          <w:szCs w:val="28"/>
        </w:rPr>
        <w:t>共享等</w:t>
      </w:r>
      <w:r>
        <w:rPr>
          <w:rFonts w:hint="eastAsia" w:ascii="仿宋" w:hAnsi="仿宋" w:eastAsia="仿宋"/>
          <w:sz w:val="28"/>
          <w:szCs w:val="28"/>
        </w:rPr>
        <w:t>4个</w:t>
      </w:r>
      <w:r>
        <w:rPr>
          <w:rFonts w:ascii="仿宋" w:hAnsi="仿宋" w:eastAsia="仿宋"/>
          <w:sz w:val="28"/>
          <w:szCs w:val="28"/>
        </w:rPr>
        <w:t>三级指标</w:t>
      </w:r>
      <w:r>
        <w:rPr>
          <w:rFonts w:hint="eastAsia" w:ascii="仿宋" w:hAnsi="仿宋" w:eastAsia="仿宋"/>
          <w:sz w:val="28"/>
          <w:szCs w:val="28"/>
        </w:rPr>
        <w:t>。</w:t>
      </w:r>
    </w:p>
    <w:p>
      <w:pPr>
        <w:adjustRightInd w:val="0"/>
        <w:snapToGrid w:val="0"/>
        <w:spacing w:line="560" w:lineRule="exact"/>
        <w:ind w:firstLine="574" w:firstLineChars="205"/>
        <w:contextualSpacing/>
        <w:rPr>
          <w:rFonts w:ascii="仿宋" w:hAnsi="仿宋" w:eastAsia="仿宋"/>
          <w:sz w:val="28"/>
          <w:szCs w:val="28"/>
        </w:rPr>
      </w:pPr>
      <w:r>
        <w:rPr>
          <w:rFonts w:hint="eastAsia" w:ascii="仿宋" w:hAnsi="仿宋" w:eastAsia="仿宋"/>
          <w:sz w:val="28"/>
          <w:szCs w:val="28"/>
        </w:rPr>
        <w:t>具体</w:t>
      </w:r>
      <w:r>
        <w:rPr>
          <w:rFonts w:ascii="仿宋" w:hAnsi="仿宋" w:eastAsia="仿宋"/>
          <w:sz w:val="28"/>
          <w:szCs w:val="28"/>
        </w:rPr>
        <w:t>的指标体系</w:t>
      </w:r>
      <w:r>
        <w:rPr>
          <w:rFonts w:hint="eastAsia" w:ascii="仿宋" w:hAnsi="仿宋" w:eastAsia="仿宋"/>
          <w:sz w:val="28"/>
          <w:szCs w:val="28"/>
        </w:rPr>
        <w:t>可</w:t>
      </w:r>
      <w:r>
        <w:rPr>
          <w:rFonts w:ascii="仿宋" w:hAnsi="仿宋" w:eastAsia="仿宋"/>
          <w:sz w:val="28"/>
          <w:szCs w:val="28"/>
        </w:rPr>
        <w:t>参见表</w:t>
      </w:r>
      <w:r>
        <w:rPr>
          <w:rFonts w:hint="eastAsia" w:ascii="仿宋" w:hAnsi="仿宋" w:eastAsia="仿宋"/>
          <w:sz w:val="28"/>
          <w:szCs w:val="28"/>
        </w:rPr>
        <w:t>1。</w:t>
      </w:r>
    </w:p>
    <w:p>
      <w:pPr>
        <w:widowControl/>
        <w:shd w:val="clear" w:color="auto" w:fill="FFFFFF"/>
        <w:spacing w:before="150" w:after="150" w:line="450" w:lineRule="atLeast"/>
        <w:ind w:firstLine="240" w:firstLineChars="10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表1</w:t>
      </w:r>
      <w:r>
        <w:rPr>
          <w:rFonts w:ascii="宋体" w:hAnsi="宋体" w:eastAsia="宋体" w:cs="宋体"/>
          <w:color w:val="333333"/>
          <w:kern w:val="0"/>
          <w:szCs w:val="21"/>
        </w:rPr>
        <w:t>　</w:t>
      </w:r>
      <w:r>
        <w:rPr>
          <w:rFonts w:hint="eastAsia" w:ascii="宋体" w:hAnsi="宋体" w:eastAsia="宋体" w:cs="宋体"/>
          <w:color w:val="333333"/>
          <w:kern w:val="0"/>
          <w:szCs w:val="21"/>
        </w:rPr>
        <w:t xml:space="preserve">  </w:t>
      </w:r>
      <w:r>
        <w:rPr>
          <w:rFonts w:hint="eastAsia" w:ascii="Times New Roman" w:hAnsi="Times New Roman" w:eastAsia="宋体" w:cs="Times New Roman"/>
          <w:color w:val="000000" w:themeColor="text1"/>
          <w:kern w:val="0"/>
          <w:sz w:val="24"/>
          <w:szCs w:val="24"/>
          <w14:textFill>
            <w14:solidFill>
              <w14:schemeClr w14:val="tx1"/>
            </w14:solidFill>
          </w14:textFill>
        </w:rPr>
        <w:t>财政</w:t>
      </w:r>
      <w:r>
        <w:rPr>
          <w:rFonts w:hint="eastAsia" w:ascii="宋体" w:hAnsi="宋体" w:eastAsia="宋体" w:cs="宋体"/>
          <w:color w:val="333333"/>
          <w:kern w:val="0"/>
          <w:sz w:val="24"/>
          <w:szCs w:val="24"/>
        </w:rPr>
        <w:t>预算</w:t>
      </w:r>
      <w:r>
        <w:rPr>
          <w:rFonts w:ascii="宋体" w:hAnsi="宋体" w:eastAsia="宋体" w:cs="宋体"/>
          <w:color w:val="333333"/>
          <w:kern w:val="0"/>
          <w:sz w:val="24"/>
          <w:szCs w:val="24"/>
        </w:rPr>
        <w:t>项目</w:t>
      </w:r>
      <w:r>
        <w:rPr>
          <w:rFonts w:hint="eastAsia" w:ascii="Times New Roman" w:hAnsi="Times New Roman" w:eastAsia="宋体" w:cs="Times New Roman"/>
          <w:color w:val="000000" w:themeColor="text1"/>
          <w:kern w:val="0"/>
          <w:sz w:val="24"/>
          <w:szCs w:val="24"/>
          <w14:textFill>
            <w14:solidFill>
              <w14:schemeClr w14:val="tx1"/>
            </w14:solidFill>
          </w14:textFill>
        </w:rPr>
        <w:t>绩效情况重点评价</w:t>
      </w:r>
      <w:r>
        <w:rPr>
          <w:rFonts w:ascii="宋体" w:hAnsi="宋体" w:eastAsia="宋体" w:cs="宋体"/>
          <w:color w:val="333333"/>
          <w:kern w:val="0"/>
          <w:sz w:val="24"/>
          <w:szCs w:val="24"/>
        </w:rPr>
        <w:t>指标</w:t>
      </w:r>
      <w:r>
        <w:rPr>
          <w:rFonts w:hint="eastAsia" w:ascii="宋体" w:hAnsi="宋体" w:eastAsia="宋体" w:cs="宋体"/>
          <w:color w:val="333333"/>
          <w:kern w:val="0"/>
          <w:sz w:val="24"/>
          <w:szCs w:val="24"/>
        </w:rPr>
        <w:t>及其</w:t>
      </w:r>
      <w:r>
        <w:rPr>
          <w:rFonts w:ascii="宋体" w:hAnsi="宋体" w:eastAsia="宋体" w:cs="宋体"/>
          <w:color w:val="333333"/>
          <w:kern w:val="0"/>
          <w:sz w:val="24"/>
          <w:szCs w:val="24"/>
        </w:rPr>
        <w:t>权重表</w:t>
      </w:r>
    </w:p>
    <w:tbl>
      <w:tblPr>
        <w:tblStyle w:val="16"/>
        <w:tblW w:w="9222" w:type="dxa"/>
        <w:tblCellSpacing w:w="0"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09090"/>
        <w:tblLayout w:type="fixed"/>
        <w:tblCellMar>
          <w:top w:w="0" w:type="dxa"/>
          <w:left w:w="0" w:type="dxa"/>
          <w:bottom w:w="0" w:type="dxa"/>
          <w:right w:w="0" w:type="dxa"/>
        </w:tblCellMar>
      </w:tblPr>
      <w:tblGrid>
        <w:gridCol w:w="1029"/>
        <w:gridCol w:w="1242"/>
        <w:gridCol w:w="1560"/>
        <w:gridCol w:w="1702"/>
        <w:gridCol w:w="3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09090"/>
          <w:tblCellMar>
            <w:top w:w="0" w:type="dxa"/>
            <w:left w:w="0" w:type="dxa"/>
            <w:bottom w:w="0" w:type="dxa"/>
            <w:right w:w="0" w:type="dxa"/>
          </w:tblCellMar>
        </w:tblPrEx>
        <w:trPr>
          <w:trHeight w:val="1798" w:hRule="atLeast"/>
          <w:tblCellSpacing w:w="0" w:type="dxa"/>
        </w:trPr>
        <w:tc>
          <w:tcPr>
            <w:tcW w:w="1029" w:type="dxa"/>
            <w:shd w:val="clear" w:color="auto" w:fill="FFFFFF"/>
            <w:vAlign w:val="center"/>
          </w:tcPr>
          <w:p>
            <w:pPr>
              <w:widowControl/>
              <w:spacing w:before="150" w:after="150"/>
              <w:jc w:val="center"/>
              <w:rPr>
                <w:rFonts w:ascii="宋体" w:hAnsi="宋体" w:eastAsia="宋体" w:cs="宋体"/>
                <w:kern w:val="0"/>
                <w:sz w:val="24"/>
                <w:szCs w:val="24"/>
              </w:rPr>
            </w:pPr>
            <w:r>
              <w:rPr>
                <w:rFonts w:ascii="宋体" w:hAnsi="宋体" w:eastAsia="宋体" w:cs="宋体"/>
                <w:kern w:val="0"/>
                <w:sz w:val="24"/>
                <w:szCs w:val="24"/>
              </w:rPr>
              <w:t>一级指标</w:t>
            </w:r>
          </w:p>
        </w:tc>
        <w:tc>
          <w:tcPr>
            <w:tcW w:w="1242" w:type="dxa"/>
            <w:shd w:val="clear" w:color="auto" w:fill="FFFFFF"/>
            <w:vAlign w:val="center"/>
          </w:tcPr>
          <w:p>
            <w:pPr>
              <w:widowControl/>
              <w:spacing w:before="150" w:after="150"/>
              <w:jc w:val="center"/>
              <w:rPr>
                <w:rFonts w:ascii="宋体" w:hAnsi="宋体" w:eastAsia="宋体" w:cs="宋体"/>
                <w:kern w:val="0"/>
                <w:sz w:val="24"/>
                <w:szCs w:val="24"/>
              </w:rPr>
            </w:pPr>
            <w:r>
              <w:rPr>
                <w:rFonts w:ascii="宋体" w:hAnsi="宋体" w:eastAsia="宋体" w:cs="宋体"/>
                <w:kern w:val="0"/>
                <w:sz w:val="24"/>
                <w:szCs w:val="24"/>
              </w:rPr>
              <w:t>权重</w:t>
            </w:r>
          </w:p>
          <w:p>
            <w:pPr>
              <w:widowControl/>
              <w:spacing w:before="150" w:after="150"/>
              <w:jc w:val="center"/>
              <w:rPr>
                <w:rFonts w:ascii="宋体" w:hAnsi="宋体" w:eastAsia="宋体" w:cs="宋体"/>
                <w:kern w:val="0"/>
                <w:sz w:val="24"/>
                <w:szCs w:val="24"/>
              </w:rPr>
            </w:pPr>
            <w:r>
              <w:rPr>
                <w:rFonts w:ascii="宋体" w:hAnsi="宋体" w:eastAsia="宋体" w:cs="宋体"/>
                <w:kern w:val="0"/>
                <w:sz w:val="24"/>
                <w:szCs w:val="24"/>
              </w:rPr>
              <w:t>（根据项目具体情况设定）</w:t>
            </w:r>
          </w:p>
        </w:tc>
        <w:tc>
          <w:tcPr>
            <w:tcW w:w="1560" w:type="dxa"/>
            <w:shd w:val="clear" w:color="auto" w:fill="FFFFFF"/>
            <w:vAlign w:val="center"/>
          </w:tcPr>
          <w:p>
            <w:pPr>
              <w:widowControl/>
              <w:spacing w:before="150" w:after="150"/>
              <w:jc w:val="center"/>
              <w:rPr>
                <w:rFonts w:ascii="宋体" w:hAnsi="宋体" w:eastAsia="宋体" w:cs="宋体"/>
                <w:kern w:val="0"/>
                <w:sz w:val="24"/>
                <w:szCs w:val="24"/>
              </w:rPr>
            </w:pPr>
            <w:r>
              <w:rPr>
                <w:rFonts w:ascii="宋体" w:hAnsi="宋体" w:eastAsia="宋体" w:cs="宋体"/>
                <w:kern w:val="0"/>
                <w:sz w:val="24"/>
                <w:szCs w:val="24"/>
              </w:rPr>
              <w:t>二级指标</w:t>
            </w:r>
          </w:p>
          <w:p>
            <w:pPr>
              <w:widowControl/>
              <w:spacing w:before="150" w:after="150"/>
              <w:jc w:val="center"/>
              <w:rPr>
                <w:rFonts w:ascii="宋体" w:hAnsi="宋体" w:eastAsia="宋体" w:cs="宋体"/>
                <w:kern w:val="0"/>
                <w:sz w:val="24"/>
                <w:szCs w:val="24"/>
              </w:rPr>
            </w:pPr>
            <w:r>
              <w:rPr>
                <w:rFonts w:ascii="宋体" w:hAnsi="宋体" w:eastAsia="宋体" w:cs="宋体"/>
                <w:kern w:val="0"/>
                <w:sz w:val="24"/>
                <w:szCs w:val="24"/>
              </w:rPr>
              <w:t>（可根据项目具体情况局部调整）</w:t>
            </w:r>
          </w:p>
        </w:tc>
        <w:tc>
          <w:tcPr>
            <w:tcW w:w="1702" w:type="dxa"/>
            <w:shd w:val="clear" w:color="auto" w:fill="FFFFFF"/>
            <w:vAlign w:val="center"/>
          </w:tcPr>
          <w:p>
            <w:pPr>
              <w:widowControl/>
              <w:spacing w:before="150" w:after="150"/>
              <w:jc w:val="center"/>
              <w:rPr>
                <w:rFonts w:ascii="宋体" w:hAnsi="宋体" w:eastAsia="宋体" w:cs="宋体"/>
                <w:kern w:val="0"/>
                <w:sz w:val="24"/>
                <w:szCs w:val="24"/>
              </w:rPr>
            </w:pPr>
            <w:r>
              <w:rPr>
                <w:rFonts w:ascii="宋体" w:hAnsi="宋体" w:eastAsia="宋体" w:cs="宋体"/>
                <w:kern w:val="0"/>
                <w:sz w:val="24"/>
                <w:szCs w:val="24"/>
              </w:rPr>
              <w:t>三级指标</w:t>
            </w:r>
          </w:p>
          <w:p>
            <w:pPr>
              <w:widowControl/>
              <w:spacing w:before="150" w:after="150"/>
              <w:jc w:val="center"/>
              <w:rPr>
                <w:rFonts w:ascii="宋体" w:hAnsi="宋体" w:eastAsia="宋体" w:cs="宋体"/>
                <w:kern w:val="0"/>
                <w:sz w:val="24"/>
                <w:szCs w:val="24"/>
              </w:rPr>
            </w:pPr>
            <w:r>
              <w:rPr>
                <w:rFonts w:ascii="宋体" w:hAnsi="宋体" w:eastAsia="宋体" w:cs="宋体"/>
                <w:kern w:val="0"/>
                <w:sz w:val="24"/>
                <w:szCs w:val="24"/>
              </w:rPr>
              <w:t>（供参考，根据项目具体情况设定）</w:t>
            </w:r>
          </w:p>
        </w:tc>
        <w:tc>
          <w:tcPr>
            <w:tcW w:w="3689" w:type="dxa"/>
            <w:shd w:val="clear" w:color="auto" w:fill="FFFFFF"/>
            <w:vAlign w:val="center"/>
          </w:tcPr>
          <w:p>
            <w:pPr>
              <w:widowControl/>
              <w:spacing w:before="150" w:after="150"/>
              <w:jc w:val="center"/>
              <w:rPr>
                <w:rFonts w:ascii="宋体" w:hAnsi="宋体" w:eastAsia="宋体" w:cs="宋体"/>
                <w:kern w:val="0"/>
                <w:sz w:val="24"/>
                <w:szCs w:val="24"/>
              </w:rPr>
            </w:pPr>
            <w:r>
              <w:rPr>
                <w:rFonts w:ascii="宋体" w:hAnsi="宋体" w:eastAsia="宋体" w:cs="宋体"/>
                <w:kern w:val="0"/>
                <w:sz w:val="24"/>
                <w:szCs w:val="24"/>
              </w:rPr>
              <w:t>指标解释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立项与</w:t>
            </w:r>
            <w:r>
              <w:rPr>
                <w:rFonts w:ascii="宋体" w:hAnsi="宋体" w:eastAsia="宋体" w:cs="宋体"/>
                <w:kern w:val="0"/>
                <w:sz w:val="24"/>
                <w:szCs w:val="24"/>
              </w:rPr>
              <w:t>决策</w:t>
            </w:r>
          </w:p>
        </w:tc>
        <w:tc>
          <w:tcPr>
            <w:tcW w:w="1242"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15±5</w:t>
            </w:r>
          </w:p>
        </w:tc>
        <w:tc>
          <w:tcPr>
            <w:tcW w:w="1560"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战略目标适应性</w:t>
            </w: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项目与战略目标（部门职能）的适应性</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项目是否能够支持部门目标的实现，是否符合发展政策和优先发展重点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立项合理性</w:t>
            </w: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项目立项的规范性</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项目的申请、设立过程是否符合相关要求，立项资料是否齐全，用以反映和考核项目立项的规范情况。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立项依据的充分性</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项目立项是否有充分的依据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绩效目标的合理性</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项目所设定的绩效目标是否依据充分，是否符合客观实际，用以反映和考核项目绩效目标与项目实施的相符情况。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绩效指标明确性</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依据项目申报或执行中绩效目标设定的绩效指标是否清晰、细化、可衡量等，用以反映和考核项目绩效目标与项目实施的相符情况。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投入与过程</w:t>
            </w:r>
          </w:p>
        </w:tc>
        <w:tc>
          <w:tcPr>
            <w:tcW w:w="1242"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20±5</w:t>
            </w:r>
          </w:p>
        </w:tc>
        <w:tc>
          <w:tcPr>
            <w:tcW w:w="1560"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资金</w:t>
            </w:r>
            <w:r>
              <w:rPr>
                <w:rFonts w:ascii="宋体" w:hAnsi="宋体" w:eastAsia="宋体" w:cs="宋体"/>
                <w:kern w:val="0"/>
                <w:sz w:val="24"/>
                <w:szCs w:val="24"/>
              </w:rPr>
              <w:t>管理</w:t>
            </w: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预算执行率</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预算执行率=实际支出/实际到位预算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预算资金到位率</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到位率=实际到位/计划到位，到位时效主要考察资金是否及时到位，若未及时到位，是否影响项目进度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资金到位及时率</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及时到位资金与应到位资金的比率，用以反映和考核资金落实情况对项目实施的总体保障程度。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财务管理</w:t>
            </w: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资金使用合规性（资金使用情况）</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资金使用是否符合有关制度规定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财务（资产）管理制度健全性</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是否按规定建立了财务、资产管理制度、内控制度及其执行情况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成本控制情况</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是否按项目进行成本核算及成本差异情况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财务监控的有效性</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项目实施单位是否为保障资金的安全、规范运行而采取了必要的监控措施，用以反映和考核项目实施单位对资金运行的控制情况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实施</w:t>
            </w:r>
            <w:r>
              <w:rPr>
                <w:rFonts w:hint="eastAsia" w:ascii="宋体" w:hAnsi="宋体" w:eastAsia="宋体" w:cs="宋体"/>
                <w:kern w:val="0"/>
                <w:sz w:val="24"/>
                <w:szCs w:val="24"/>
              </w:rPr>
              <w:t>管理</w:t>
            </w: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管理制度的健全性（保证项目实施的制度、措施的建立情况及制度措施的科学性合理性）</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项目实施单位的业务管理制度是否健全，用以反映和考核业务管理制度对项目顺利实施的保障情况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制度执行的有效性（相关制度和措施执行情况）</w:t>
            </w:r>
          </w:p>
        </w:tc>
        <w:tc>
          <w:tcPr>
            <w:tcW w:w="3689" w:type="dxa"/>
            <w:shd w:val="clear" w:color="auto" w:fill="FFFFFF"/>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项目实施是否符合相关业务管理规定，用以反映和考核业务管理制度的有效执行情况。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项目质量的可控性</w:t>
            </w:r>
          </w:p>
        </w:tc>
        <w:tc>
          <w:tcPr>
            <w:tcW w:w="3689" w:type="dxa"/>
            <w:shd w:val="clear" w:color="auto" w:fill="FFFFFF"/>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项目实施单位是否为达到项目质量要求而采取了必需的措施，用以反映和考核项目实施单位对项目质量的控制情况。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产出</w:t>
            </w:r>
            <w:r>
              <w:rPr>
                <w:rFonts w:ascii="宋体" w:hAnsi="宋体" w:eastAsia="宋体" w:cs="宋体"/>
                <w:kern w:val="0"/>
                <w:sz w:val="24"/>
                <w:szCs w:val="24"/>
              </w:rPr>
              <w:t>与绩效</w:t>
            </w:r>
          </w:p>
        </w:tc>
        <w:tc>
          <w:tcPr>
            <w:tcW w:w="1242"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65±5</w:t>
            </w:r>
          </w:p>
        </w:tc>
        <w:tc>
          <w:tcPr>
            <w:tcW w:w="1560"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项目产出</w:t>
            </w: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实际完成率（产出数量）</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项目实施的实际产出数与计划产出数的比率，用以反映和考核项目产出数量目标的实现程度。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完成及时率（产出时效）</w:t>
            </w:r>
          </w:p>
        </w:tc>
        <w:tc>
          <w:tcPr>
            <w:tcW w:w="3689" w:type="dxa"/>
            <w:shd w:val="clear" w:color="auto" w:fill="FFFFFF"/>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项目实际提前完成时间与计划完成时间的比率，用以反映和考核项目产出时效目标的实现程度。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质量达标率（产出质量）</w:t>
            </w:r>
          </w:p>
        </w:tc>
        <w:tc>
          <w:tcPr>
            <w:tcW w:w="3689" w:type="dxa"/>
            <w:shd w:val="clear" w:color="auto" w:fill="FFFFFF"/>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项目完成的质量达标产出数与实际产出数的比率，用以反映和考核项目的成本节约程度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成本节约率</w:t>
            </w:r>
          </w:p>
        </w:tc>
        <w:tc>
          <w:tcPr>
            <w:tcW w:w="3689" w:type="dxa"/>
            <w:shd w:val="clear" w:color="auto" w:fill="FFFFFF"/>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完成项目计划工作目标的实际节约成本与计划成本的比率，用以反映和考核项目的成本节约程度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效益与</w:t>
            </w:r>
            <w:r>
              <w:rPr>
                <w:rFonts w:ascii="宋体" w:hAnsi="宋体" w:eastAsia="宋体" w:cs="宋体"/>
                <w:kern w:val="0"/>
                <w:sz w:val="24"/>
                <w:szCs w:val="24"/>
              </w:rPr>
              <w:t>效果</w:t>
            </w: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经济效益</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项目实施对经济发展所带来的直接或间接影响情况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环境效益（生态效应）</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项目实施对生态环境所带来的直接或间接影响情况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社会效益</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项目实施对社会发展所带来的直接或间接影响情况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社会公众或服务对象满意度</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社会公众或服务对象对项目实施效果的满意程度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restart"/>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能力建设及可持续影响</w:t>
            </w: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长效管理情况</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维持项目发展所需要的制度建设及维护费用等落实情况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人力资源对项目可持续影响</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项目实施后人力资源水平改善状况对项目及单位可持续发展的影响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硬件条件对项目发展作用</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项目实施过程中设备条件的改善对项目及单位可持续发展的意义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29" w:type="dxa"/>
            <w:vMerge w:val="continue"/>
            <w:shd w:val="clear" w:color="auto" w:fill="909090"/>
            <w:vAlign w:val="center"/>
          </w:tcPr>
          <w:p>
            <w:pPr>
              <w:widowControl/>
              <w:jc w:val="left"/>
              <w:rPr>
                <w:rFonts w:ascii="宋体" w:hAnsi="宋体" w:eastAsia="宋体" w:cs="宋体"/>
                <w:kern w:val="0"/>
                <w:sz w:val="24"/>
                <w:szCs w:val="24"/>
              </w:rPr>
            </w:pPr>
          </w:p>
        </w:tc>
        <w:tc>
          <w:tcPr>
            <w:tcW w:w="1242" w:type="dxa"/>
            <w:vMerge w:val="continue"/>
            <w:shd w:val="clear" w:color="auto" w:fill="909090"/>
            <w:vAlign w:val="center"/>
          </w:tcPr>
          <w:p>
            <w:pPr>
              <w:widowControl/>
              <w:jc w:val="left"/>
              <w:rPr>
                <w:rFonts w:ascii="宋体" w:hAnsi="宋体" w:eastAsia="宋体" w:cs="宋体"/>
                <w:kern w:val="0"/>
                <w:sz w:val="24"/>
                <w:szCs w:val="24"/>
              </w:rPr>
            </w:pPr>
          </w:p>
        </w:tc>
        <w:tc>
          <w:tcPr>
            <w:tcW w:w="1560" w:type="dxa"/>
            <w:vMerge w:val="continue"/>
            <w:shd w:val="clear" w:color="auto" w:fill="909090"/>
            <w:vAlign w:val="center"/>
          </w:tcPr>
          <w:p>
            <w:pPr>
              <w:widowControl/>
              <w:jc w:val="left"/>
              <w:rPr>
                <w:rFonts w:ascii="宋体" w:hAnsi="宋体" w:eastAsia="宋体" w:cs="宋体"/>
                <w:kern w:val="0"/>
                <w:sz w:val="24"/>
                <w:szCs w:val="24"/>
              </w:rPr>
            </w:pPr>
          </w:p>
        </w:tc>
        <w:tc>
          <w:tcPr>
            <w:tcW w:w="1702"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信息共享情况</w:t>
            </w:r>
          </w:p>
        </w:tc>
        <w:tc>
          <w:tcPr>
            <w:tcW w:w="3689" w:type="dxa"/>
            <w:shd w:val="clear" w:color="auto" w:fill="FFFFFF"/>
            <w:vAlign w:val="center"/>
          </w:tcPr>
          <w:p>
            <w:pPr>
              <w:widowControl/>
              <w:spacing w:before="150" w:after="150"/>
              <w:jc w:val="left"/>
              <w:rPr>
                <w:rFonts w:ascii="宋体" w:hAnsi="宋体" w:eastAsia="宋体" w:cs="宋体"/>
                <w:kern w:val="0"/>
                <w:sz w:val="24"/>
                <w:szCs w:val="24"/>
              </w:rPr>
            </w:pPr>
            <w:r>
              <w:rPr>
                <w:rFonts w:ascii="宋体" w:hAnsi="宋体" w:eastAsia="宋体" w:cs="宋体"/>
                <w:kern w:val="0"/>
                <w:sz w:val="24"/>
                <w:szCs w:val="24"/>
              </w:rPr>
              <w:t>项目实施后的成果及信息与其他部门共享</w:t>
            </w:r>
          </w:p>
        </w:tc>
      </w:tr>
    </w:tbl>
    <w:p>
      <w:pPr>
        <w:adjustRightInd w:val="0"/>
        <w:snapToGrid w:val="0"/>
        <w:spacing w:line="560" w:lineRule="exact"/>
        <w:ind w:firstLine="140" w:firstLineChars="50"/>
        <w:contextualSpacing/>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评分标准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评分标准具体见下：</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第一，对于具有标杆性的绩效指标，应当统一采用标杆法打分，比如对满意率、执行率、</w:t>
      </w:r>
      <w:r>
        <w:rPr>
          <w:rFonts w:ascii="仿宋" w:hAnsi="仿宋" w:eastAsia="仿宋"/>
          <w:sz w:val="28"/>
          <w:szCs w:val="28"/>
        </w:rPr>
        <w:t>到位率、</w:t>
      </w:r>
      <w:r>
        <w:rPr>
          <w:rFonts w:hint="eastAsia" w:ascii="仿宋" w:hAnsi="仿宋" w:eastAsia="仿宋"/>
          <w:sz w:val="28"/>
          <w:szCs w:val="28"/>
        </w:rPr>
        <w:t>产出数量、</w:t>
      </w:r>
      <w:r>
        <w:rPr>
          <w:rFonts w:ascii="仿宋" w:hAnsi="仿宋" w:eastAsia="仿宋"/>
          <w:sz w:val="28"/>
          <w:szCs w:val="28"/>
        </w:rPr>
        <w:t>产出时效、产出质量</w:t>
      </w:r>
      <w:r>
        <w:rPr>
          <w:rFonts w:hint="eastAsia" w:ascii="仿宋" w:hAnsi="仿宋" w:eastAsia="仿宋"/>
          <w:sz w:val="28"/>
          <w:szCs w:val="28"/>
        </w:rPr>
        <w:t>、</w:t>
      </w:r>
      <w:r>
        <w:rPr>
          <w:rFonts w:ascii="仿宋" w:hAnsi="仿宋" w:eastAsia="仿宋"/>
          <w:sz w:val="28"/>
          <w:szCs w:val="28"/>
        </w:rPr>
        <w:t>成本节约率等</w:t>
      </w:r>
      <w:r>
        <w:rPr>
          <w:rFonts w:hint="eastAsia" w:ascii="仿宋" w:hAnsi="仿宋" w:eastAsia="仿宋"/>
          <w:sz w:val="28"/>
          <w:szCs w:val="28"/>
        </w:rPr>
        <w:t>完成率等指标，应当采用公式：</w:t>
      </w:r>
    </w:p>
    <w:p>
      <w:pPr>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分值=目标实现率*指标的权重值  </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（目标实现值超过100%的，超过部分不加分。）</w:t>
      </w:r>
    </w:p>
    <w:p>
      <w:pPr>
        <w:spacing w:line="360" w:lineRule="auto"/>
        <w:ind w:firstLine="560" w:firstLineChars="200"/>
        <w:rPr>
          <w:rFonts w:ascii="仿宋" w:hAnsi="仿宋" w:eastAsia="仿宋"/>
          <w:sz w:val="28"/>
          <w:szCs w:val="28"/>
        </w:rPr>
      </w:pPr>
      <w:r>
        <w:rPr>
          <w:rFonts w:ascii="仿宋" w:hAnsi="仿宋" w:eastAsia="仿宋"/>
          <w:sz w:val="28"/>
          <w:szCs w:val="28"/>
        </w:rPr>
        <w:t>第</w:t>
      </w:r>
      <w:r>
        <w:rPr>
          <w:rFonts w:hint="eastAsia" w:ascii="仿宋" w:hAnsi="仿宋" w:eastAsia="仿宋"/>
          <w:sz w:val="28"/>
          <w:szCs w:val="28"/>
        </w:rPr>
        <w:t>二</w:t>
      </w:r>
      <w:r>
        <w:rPr>
          <w:rFonts w:ascii="仿宋" w:hAnsi="仿宋" w:eastAsia="仿宋"/>
          <w:sz w:val="28"/>
          <w:szCs w:val="28"/>
        </w:rPr>
        <w:t>，专家评价。无法进行部门比较和缺乏历史标准时，我们采取专家评价法，并给出具体评价理由。</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基本计分方法：完成目标得满分；未完成目标，得分=(实际完成值÷目标值)×指标分值。既考核总量又考核升(降)幅度的指标，总量和升(降)幅度分值的比重按一定比例分配。升(降)幅度均指与上年度数据相对数。</w:t>
      </w:r>
    </w:p>
    <w:tbl>
      <w:tblPr>
        <w:tblStyle w:val="16"/>
        <w:tblW w:w="13140" w:type="dxa"/>
        <w:tblInd w:w="0" w:type="dxa"/>
        <w:tblLayout w:type="fixed"/>
        <w:tblCellMar>
          <w:top w:w="0" w:type="dxa"/>
          <w:left w:w="108" w:type="dxa"/>
          <w:bottom w:w="0" w:type="dxa"/>
          <w:right w:w="108" w:type="dxa"/>
        </w:tblCellMar>
      </w:tblPr>
      <w:tblGrid>
        <w:gridCol w:w="7560"/>
        <w:gridCol w:w="480"/>
        <w:gridCol w:w="480"/>
        <w:gridCol w:w="1970"/>
        <w:gridCol w:w="1690"/>
        <w:gridCol w:w="480"/>
        <w:gridCol w:w="480"/>
      </w:tblGrid>
      <w:tr>
        <w:tblPrEx>
          <w:tblCellMar>
            <w:top w:w="0" w:type="dxa"/>
            <w:left w:w="108" w:type="dxa"/>
            <w:bottom w:w="0" w:type="dxa"/>
            <w:right w:w="108" w:type="dxa"/>
          </w:tblCellMar>
        </w:tblPrEx>
        <w:trPr>
          <w:trHeight w:val="270" w:hRule="atLeast"/>
        </w:trPr>
        <w:tc>
          <w:tcPr>
            <w:tcW w:w="10490" w:type="dxa"/>
            <w:gridSpan w:val="4"/>
            <w:tcBorders>
              <w:top w:val="nil"/>
              <w:left w:val="nil"/>
              <w:bottom w:val="nil"/>
              <w:right w:val="nil"/>
            </w:tcBorders>
            <w:shd w:val="clear" w:color="auto" w:fill="auto"/>
            <w:noWrap/>
            <w:vAlign w:val="center"/>
          </w:tcPr>
          <w:p>
            <w:pPr>
              <w:spacing w:line="360" w:lineRule="auto"/>
              <w:rPr>
                <w:rFonts w:ascii="仿宋" w:hAnsi="仿宋" w:eastAsia="仿宋"/>
                <w:sz w:val="28"/>
                <w:szCs w:val="28"/>
              </w:rPr>
            </w:pPr>
            <w:r>
              <w:rPr>
                <w:rFonts w:hint="eastAsia" w:ascii="仿宋" w:hAnsi="仿宋" w:eastAsia="仿宋"/>
                <w:sz w:val="28"/>
                <w:szCs w:val="28"/>
              </w:rPr>
              <w:t>3.打分规则</w:t>
            </w:r>
          </w:p>
          <w:p>
            <w:pPr>
              <w:spacing w:line="360" w:lineRule="auto"/>
              <w:ind w:firstLine="560" w:firstLineChars="200"/>
              <w:rPr>
                <w:rFonts w:ascii="仿宋" w:hAnsi="仿宋" w:eastAsia="仿宋"/>
                <w:sz w:val="28"/>
                <w:szCs w:val="28"/>
              </w:rPr>
            </w:pPr>
            <w:r>
              <w:rPr>
                <w:rFonts w:ascii="仿宋" w:hAnsi="仿宋" w:eastAsia="仿宋"/>
                <w:sz w:val="28"/>
                <w:szCs w:val="28"/>
              </w:rPr>
              <w:t>具体打分</w:t>
            </w:r>
            <w:r>
              <w:rPr>
                <w:rFonts w:hint="eastAsia" w:ascii="仿宋" w:hAnsi="仿宋" w:eastAsia="仿宋"/>
                <w:sz w:val="28"/>
                <w:szCs w:val="28"/>
              </w:rPr>
              <w:t>规则</w:t>
            </w:r>
            <w:r>
              <w:rPr>
                <w:rFonts w:ascii="仿宋" w:hAnsi="仿宋" w:eastAsia="仿宋"/>
                <w:sz w:val="28"/>
                <w:szCs w:val="28"/>
              </w:rPr>
              <w:t>为</w:t>
            </w:r>
            <w:r>
              <w:rPr>
                <w:rFonts w:hint="eastAsia" w:ascii="仿宋" w:hAnsi="仿宋" w:eastAsia="仿宋"/>
                <w:sz w:val="28"/>
                <w:szCs w:val="28"/>
              </w:rPr>
              <w:t>：（1）对于具有标杆性的绩效指标，应当依据</w:t>
            </w:r>
            <w:r>
              <w:rPr>
                <w:rFonts w:ascii="仿宋" w:hAnsi="仿宋" w:eastAsia="仿宋"/>
                <w:sz w:val="28"/>
                <w:szCs w:val="28"/>
              </w:rPr>
              <w:t>实</w:t>
            </w:r>
          </w:p>
          <w:p>
            <w:pPr>
              <w:spacing w:line="360" w:lineRule="auto"/>
              <w:rPr>
                <w:rFonts w:ascii="仿宋" w:hAnsi="仿宋" w:eastAsia="仿宋"/>
                <w:sz w:val="28"/>
                <w:szCs w:val="28"/>
              </w:rPr>
            </w:pPr>
            <w:r>
              <w:rPr>
                <w:rFonts w:ascii="仿宋" w:hAnsi="仿宋" w:eastAsia="仿宋"/>
                <w:sz w:val="28"/>
                <w:szCs w:val="28"/>
              </w:rPr>
              <w:t>际完成</w:t>
            </w:r>
            <w:r>
              <w:rPr>
                <w:rFonts w:hint="eastAsia" w:ascii="仿宋" w:hAnsi="仿宋" w:eastAsia="仿宋"/>
                <w:sz w:val="28"/>
                <w:szCs w:val="28"/>
              </w:rPr>
              <w:t>率</w:t>
            </w:r>
            <w:r>
              <w:rPr>
                <w:rFonts w:ascii="仿宋" w:hAnsi="仿宋" w:eastAsia="仿宋"/>
                <w:sz w:val="28"/>
                <w:szCs w:val="28"/>
              </w:rPr>
              <w:t>情况</w:t>
            </w:r>
            <w:r>
              <w:rPr>
                <w:rFonts w:hint="eastAsia" w:ascii="仿宋" w:hAnsi="仿宋" w:eastAsia="仿宋"/>
                <w:sz w:val="28"/>
                <w:szCs w:val="28"/>
              </w:rPr>
              <w:t>统一采用标杆法打分；</w:t>
            </w:r>
            <w:r>
              <w:rPr>
                <w:rFonts w:ascii="仿宋" w:hAnsi="仿宋" w:eastAsia="仿宋"/>
                <w:sz w:val="28"/>
                <w:szCs w:val="28"/>
              </w:rPr>
              <w:t>（</w:t>
            </w: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对于</w:t>
            </w:r>
            <w:r>
              <w:rPr>
                <w:rFonts w:ascii="仿宋" w:hAnsi="仿宋" w:eastAsia="仿宋"/>
                <w:sz w:val="28"/>
                <w:szCs w:val="28"/>
              </w:rPr>
              <w:t>非标杆性的绩效指标，</w:t>
            </w:r>
          </w:p>
          <w:p>
            <w:pPr>
              <w:spacing w:line="360" w:lineRule="auto"/>
              <w:rPr>
                <w:rFonts w:ascii="仿宋" w:hAnsi="仿宋" w:eastAsia="仿宋"/>
                <w:sz w:val="28"/>
                <w:szCs w:val="28"/>
              </w:rPr>
            </w:pPr>
            <w:r>
              <w:rPr>
                <w:rFonts w:hint="eastAsia" w:ascii="仿宋" w:hAnsi="仿宋" w:eastAsia="仿宋"/>
                <w:sz w:val="28"/>
                <w:szCs w:val="28"/>
              </w:rPr>
              <w:t>对</w:t>
            </w:r>
            <w:r>
              <w:rPr>
                <w:rFonts w:ascii="仿宋" w:hAnsi="仿宋" w:eastAsia="仿宋"/>
                <w:sz w:val="28"/>
                <w:szCs w:val="28"/>
              </w:rPr>
              <w:t>每一个</w:t>
            </w:r>
            <w:r>
              <w:rPr>
                <w:rFonts w:hint="eastAsia" w:ascii="仿宋" w:hAnsi="仿宋" w:eastAsia="仿宋"/>
                <w:sz w:val="28"/>
                <w:szCs w:val="28"/>
              </w:rPr>
              <w:t>打分项（三级指标）设置完全</w:t>
            </w:r>
            <w:r>
              <w:rPr>
                <w:rFonts w:ascii="仿宋" w:hAnsi="仿宋" w:eastAsia="仿宋"/>
                <w:sz w:val="28"/>
                <w:szCs w:val="28"/>
              </w:rPr>
              <w:t>符合或表现非常好</w:t>
            </w:r>
            <w:r>
              <w:rPr>
                <w:rFonts w:hint="eastAsia" w:ascii="仿宋" w:hAnsi="仿宋" w:eastAsia="仿宋"/>
                <w:sz w:val="28"/>
                <w:szCs w:val="28"/>
              </w:rPr>
              <w:t>、好</w:t>
            </w:r>
            <w:r>
              <w:rPr>
                <w:rFonts w:ascii="仿宋" w:hAnsi="仿宋" w:eastAsia="仿宋"/>
                <w:sz w:val="28"/>
                <w:szCs w:val="28"/>
              </w:rPr>
              <w:t>、一般、</w:t>
            </w:r>
          </w:p>
          <w:p>
            <w:pPr>
              <w:spacing w:line="360" w:lineRule="auto"/>
              <w:rPr>
                <w:rFonts w:ascii="仿宋" w:hAnsi="仿宋" w:eastAsia="仿宋"/>
                <w:sz w:val="28"/>
                <w:szCs w:val="28"/>
              </w:rPr>
            </w:pPr>
            <w:r>
              <w:rPr>
                <w:rFonts w:ascii="仿宋" w:hAnsi="仿宋" w:eastAsia="仿宋"/>
                <w:sz w:val="28"/>
                <w:szCs w:val="28"/>
              </w:rPr>
              <w:t>差、非常差或无资料等五种情况，其对应的系数</w:t>
            </w:r>
            <w:r>
              <w:rPr>
                <w:rFonts w:hint="eastAsia" w:ascii="仿宋" w:hAnsi="仿宋" w:eastAsia="仿宋"/>
                <w:sz w:val="28"/>
                <w:szCs w:val="28"/>
              </w:rPr>
              <w:t>分别为0.9-1、0.75</w:t>
            </w:r>
            <w:r>
              <w:rPr>
                <w:rFonts w:ascii="仿宋" w:hAnsi="仿宋" w:eastAsia="仿宋"/>
                <w:sz w:val="28"/>
                <w:szCs w:val="28"/>
              </w:rPr>
              <w:t>-</w:t>
            </w:r>
          </w:p>
          <w:p>
            <w:pPr>
              <w:spacing w:line="360" w:lineRule="auto"/>
              <w:rPr>
                <w:rFonts w:ascii="仿宋" w:hAnsi="仿宋" w:eastAsia="仿宋"/>
                <w:sz w:val="28"/>
                <w:szCs w:val="28"/>
              </w:rPr>
            </w:pPr>
            <w:r>
              <w:rPr>
                <w:rFonts w:ascii="仿宋" w:hAnsi="仿宋" w:eastAsia="仿宋"/>
                <w:sz w:val="28"/>
                <w:szCs w:val="28"/>
              </w:rPr>
              <w:t>0.85</w:t>
            </w:r>
            <w:r>
              <w:rPr>
                <w:rFonts w:hint="eastAsia" w:ascii="仿宋" w:hAnsi="仿宋" w:eastAsia="仿宋"/>
                <w:sz w:val="28"/>
                <w:szCs w:val="28"/>
              </w:rPr>
              <w:t>、0.5-0.6、0.25、0。</w:t>
            </w:r>
          </w:p>
        </w:tc>
        <w:tc>
          <w:tcPr>
            <w:tcW w:w="2650" w:type="dxa"/>
            <w:gridSpan w:val="3"/>
            <w:tcBorders>
              <w:top w:val="nil"/>
              <w:left w:val="nil"/>
              <w:bottom w:val="nil"/>
              <w:right w:val="nil"/>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好：0.75；一般：0.5-0.6</w:t>
            </w:r>
          </w:p>
        </w:tc>
      </w:tr>
      <w:tr>
        <w:tblPrEx>
          <w:tblCellMar>
            <w:top w:w="0" w:type="dxa"/>
            <w:left w:w="108" w:type="dxa"/>
            <w:bottom w:w="0" w:type="dxa"/>
            <w:right w:w="108" w:type="dxa"/>
          </w:tblCellMar>
        </w:tblPrEx>
        <w:trPr>
          <w:trHeight w:val="270" w:hRule="atLeast"/>
        </w:trPr>
        <w:tc>
          <w:tcPr>
            <w:tcW w:w="7560" w:type="dxa"/>
            <w:tcBorders>
              <w:top w:val="nil"/>
              <w:left w:val="nil"/>
              <w:bottom w:val="nil"/>
              <w:right w:val="nil"/>
            </w:tcBorders>
            <w:shd w:val="clear" w:color="auto" w:fill="auto"/>
            <w:noWrap/>
            <w:vAlign w:val="center"/>
          </w:tcPr>
          <w:p>
            <w:pPr>
              <w:spacing w:line="360" w:lineRule="auto"/>
              <w:rPr>
                <w:rFonts w:ascii="仿宋" w:hAnsi="仿宋" w:eastAsia="仿宋"/>
                <w:sz w:val="28"/>
                <w:szCs w:val="28"/>
              </w:rPr>
            </w:pPr>
          </w:p>
        </w:tc>
        <w:tc>
          <w:tcPr>
            <w:tcW w:w="480" w:type="dxa"/>
            <w:tcBorders>
              <w:top w:val="nil"/>
              <w:left w:val="nil"/>
              <w:bottom w:val="nil"/>
              <w:right w:val="nil"/>
            </w:tcBorders>
            <w:shd w:val="clear" w:color="auto" w:fill="auto"/>
            <w:noWrap/>
            <w:vAlign w:val="center"/>
          </w:tcPr>
          <w:p>
            <w:pPr>
              <w:widowControl/>
              <w:jc w:val="left"/>
              <w:rPr>
                <w:rFonts w:ascii="仿宋" w:hAnsi="仿宋" w:eastAsia="仿宋"/>
                <w:sz w:val="28"/>
                <w:szCs w:val="28"/>
              </w:rPr>
            </w:pPr>
          </w:p>
        </w:tc>
        <w:tc>
          <w:tcPr>
            <w:tcW w:w="48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97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69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48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48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r>
    </w:tbl>
    <w:p>
      <w:pPr>
        <w:pStyle w:val="2"/>
        <w:rPr>
          <w:color w:val="000000" w:themeColor="text1"/>
          <w14:textFill>
            <w14:solidFill>
              <w14:schemeClr w14:val="tx1"/>
            </w14:solidFill>
          </w14:textFill>
        </w:rPr>
      </w:pPr>
      <w:bookmarkStart w:id="14" w:name="_Toc27056295"/>
      <w:r>
        <w:rPr>
          <w:rFonts w:hint="eastAsia"/>
          <w:color w:val="000000" w:themeColor="text1"/>
          <w14:textFill>
            <w14:solidFill>
              <w14:schemeClr w14:val="tx1"/>
            </w14:solidFill>
          </w14:textFill>
        </w:rPr>
        <w:t>四、</w:t>
      </w:r>
      <w:r>
        <w:rPr>
          <w:color w:val="000000" w:themeColor="text1"/>
          <w14:textFill>
            <w14:solidFill>
              <w14:schemeClr w14:val="tx1"/>
            </w14:solidFill>
          </w14:textFill>
        </w:rPr>
        <w:t>项目绩效</w:t>
      </w:r>
      <w:r>
        <w:rPr>
          <w:rFonts w:hint="eastAsia"/>
          <w:color w:val="000000" w:themeColor="text1"/>
          <w14:textFill>
            <w14:solidFill>
              <w14:schemeClr w14:val="tx1"/>
            </w14:solidFill>
          </w14:textFill>
        </w:rPr>
        <w:t>评价分析</w:t>
      </w:r>
      <w:bookmarkEnd w:id="14"/>
    </w:p>
    <w:p>
      <w:pPr>
        <w:pStyle w:val="3"/>
      </w:pPr>
      <w:bookmarkStart w:id="15" w:name="_Toc27056296"/>
      <w:r>
        <w:rPr>
          <w:rFonts w:hint="eastAsia"/>
        </w:rPr>
        <w:t>（一）立项与决策得分</w:t>
      </w:r>
      <w:r>
        <w:t>1</w:t>
      </w:r>
      <w:r>
        <w:rPr>
          <w:rFonts w:hint="eastAsia"/>
        </w:rPr>
        <w:t>4.8</w:t>
      </w:r>
      <w:r>
        <w:t xml:space="preserve"> </w:t>
      </w:r>
      <w:r>
        <w:rPr>
          <w:rFonts w:hint="eastAsia"/>
        </w:rPr>
        <w:t>，满分</w:t>
      </w:r>
      <w:r>
        <w:t>15</w:t>
      </w:r>
      <w:r>
        <w:rPr>
          <w:rFonts w:hint="eastAsia"/>
        </w:rPr>
        <w:t>分</w:t>
      </w:r>
      <w:bookmarkEnd w:id="15"/>
    </w:p>
    <w:p>
      <w:pPr>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战略目标的适应性（</w:t>
      </w: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分），得分</w:t>
      </w: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战略目标</w:t>
      </w:r>
      <w:r>
        <w:rPr>
          <w:rFonts w:ascii="仿宋" w:hAnsi="仿宋" w:eastAsia="仿宋" w:cs="仿宋"/>
          <w:color w:val="000000" w:themeColor="text1"/>
          <w:sz w:val="28"/>
          <w:szCs w:val="28"/>
          <w14:textFill>
            <w14:solidFill>
              <w14:schemeClr w14:val="tx1"/>
            </w14:solidFill>
          </w14:textFill>
        </w:rPr>
        <w:t>的适应性方面</w:t>
      </w:r>
      <w:r>
        <w:rPr>
          <w:rFonts w:hint="eastAsia" w:ascii="仿宋" w:hAnsi="仿宋" w:eastAsia="仿宋" w:cs="仿宋"/>
          <w:color w:val="000000" w:themeColor="text1"/>
          <w:sz w:val="28"/>
          <w:szCs w:val="28"/>
          <w14:textFill>
            <w14:solidFill>
              <w14:schemeClr w14:val="tx1"/>
            </w14:solidFill>
          </w14:textFill>
        </w:rPr>
        <w:t>因为确保市行政服务中心业务平台的顺利进行，实现信息共享等资料</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得分系数为</w:t>
      </w: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14:textFill>
            <w14:solidFill>
              <w14:schemeClr w14:val="tx1"/>
            </w14:solidFill>
          </w14:textFill>
        </w:rPr>
        <w:t>得分</w:t>
      </w:r>
      <w:r>
        <w:rPr>
          <w:rFonts w:hint="eastAsia" w:ascii="仿宋" w:hAnsi="仿宋" w:eastAsia="仿宋" w:cs="仿宋"/>
          <w:color w:val="000000" w:themeColor="text1"/>
          <w:sz w:val="28"/>
          <w:szCs w:val="28"/>
          <w14:textFill>
            <w14:solidFill>
              <w14:schemeClr w14:val="tx1"/>
            </w14:solidFill>
          </w14:textFill>
        </w:rPr>
        <w:t>3分。</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2.立项合理性（</w:t>
      </w:r>
      <w:r>
        <w:rPr>
          <w:rFonts w:ascii="仿宋" w:hAnsi="仿宋" w:eastAsia="仿宋" w:cs="仿宋"/>
          <w:color w:val="000000" w:themeColor="text1"/>
          <w:sz w:val="28"/>
          <w:szCs w:val="28"/>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分）方面，得分</w:t>
      </w:r>
      <w:r>
        <w:rPr>
          <w:rFonts w:ascii="仿宋" w:hAnsi="仿宋" w:eastAsia="仿宋" w:cs="仿宋"/>
          <w:color w:val="000000" w:themeColor="text1"/>
          <w:sz w:val="28"/>
          <w:szCs w:val="28"/>
          <w14:textFill>
            <w14:solidFill>
              <w14:schemeClr w14:val="tx1"/>
            </w14:solidFill>
          </w14:textFill>
        </w:rPr>
        <w:t>11.8</w:t>
      </w:r>
      <w:r>
        <w:rPr>
          <w:rFonts w:hint="eastAsia" w:ascii="仿宋" w:hAnsi="仿宋" w:eastAsia="仿宋" w:cs="仿宋"/>
          <w:color w:val="000000" w:themeColor="text1"/>
          <w:sz w:val="28"/>
          <w:szCs w:val="28"/>
          <w14:textFill>
            <w14:solidFill>
              <w14:schemeClr w14:val="tx1"/>
            </w14:solidFill>
          </w14:textFill>
        </w:rPr>
        <w:t>分</w:t>
      </w:r>
    </w:p>
    <w:p>
      <w:pPr>
        <w:ind w:firstLine="560" w:firstLineChars="200"/>
        <w:rPr>
          <w:rFonts w:ascii="仿宋" w:hAnsi="仿宋" w:eastAsia="仿宋" w:cs="仿宋"/>
          <w:sz w:val="28"/>
          <w:szCs w:val="28"/>
        </w:rPr>
      </w:pPr>
      <w:r>
        <w:rPr>
          <w:rFonts w:hint="eastAsia" w:ascii="仿宋" w:hAnsi="仿宋" w:eastAsia="仿宋" w:cs="仿宋"/>
          <w:sz w:val="28"/>
          <w:szCs w:val="28"/>
        </w:rPr>
        <w:t>其中立项的规范性（</w:t>
      </w:r>
      <w:r>
        <w:rPr>
          <w:rFonts w:ascii="仿宋" w:hAnsi="仿宋" w:eastAsia="仿宋" w:cs="仿宋"/>
          <w:sz w:val="28"/>
          <w:szCs w:val="28"/>
        </w:rPr>
        <w:t>2</w:t>
      </w:r>
      <w:r>
        <w:rPr>
          <w:rFonts w:hint="eastAsia" w:ascii="仿宋" w:hAnsi="仿宋" w:eastAsia="仿宋" w:cs="仿宋"/>
          <w:sz w:val="28"/>
          <w:szCs w:val="28"/>
        </w:rPr>
        <w:t>分）方面</w:t>
      </w:r>
      <w:r>
        <w:rPr>
          <w:rFonts w:ascii="仿宋" w:hAnsi="仿宋" w:eastAsia="仿宋" w:cs="仿宋"/>
          <w:sz w:val="28"/>
          <w:szCs w:val="28"/>
        </w:rPr>
        <w:t>，</w:t>
      </w:r>
      <w:r>
        <w:rPr>
          <w:rFonts w:hint="eastAsia" w:ascii="仿宋" w:hAnsi="仿宋" w:eastAsia="仿宋" w:cs="仿宋"/>
          <w:sz w:val="28"/>
          <w:szCs w:val="28"/>
        </w:rPr>
        <w:t>依据信息化经费项目计划即莆田市“数字莆田”建设领导小组办公室关于进一步规范市级财政性资金投资信息系统工程建设行为的通知，</w:t>
      </w:r>
      <w:r>
        <w:rPr>
          <w:rFonts w:ascii="仿宋" w:hAnsi="仿宋" w:eastAsia="仿宋" w:cs="仿宋"/>
          <w:sz w:val="28"/>
          <w:szCs w:val="28"/>
        </w:rPr>
        <w:t>立项规范，系数为</w:t>
      </w:r>
      <w:r>
        <w:rPr>
          <w:rFonts w:hint="eastAsia" w:ascii="仿宋" w:hAnsi="仿宋" w:eastAsia="仿宋" w:cs="仿宋"/>
          <w:sz w:val="28"/>
          <w:szCs w:val="28"/>
        </w:rPr>
        <w:t>1，</w:t>
      </w:r>
      <w:r>
        <w:rPr>
          <w:rFonts w:ascii="仿宋" w:hAnsi="仿宋" w:eastAsia="仿宋" w:cs="仿宋"/>
          <w:sz w:val="28"/>
          <w:szCs w:val="28"/>
        </w:rPr>
        <w:t>得分为1.8</w:t>
      </w:r>
      <w:r>
        <w:rPr>
          <w:rFonts w:hint="eastAsia" w:ascii="仿宋" w:hAnsi="仿宋" w:eastAsia="仿宋" w:cs="仿宋"/>
          <w:sz w:val="28"/>
          <w:szCs w:val="28"/>
        </w:rPr>
        <w:t>分；立项依据的合理性（</w:t>
      </w:r>
      <w:r>
        <w:rPr>
          <w:rFonts w:ascii="仿宋" w:hAnsi="仿宋" w:eastAsia="仿宋" w:cs="仿宋"/>
          <w:sz w:val="28"/>
          <w:szCs w:val="28"/>
        </w:rPr>
        <w:t>3</w:t>
      </w:r>
      <w:r>
        <w:rPr>
          <w:rFonts w:hint="eastAsia" w:ascii="仿宋" w:hAnsi="仿宋" w:eastAsia="仿宋" w:cs="仿宋"/>
          <w:sz w:val="28"/>
          <w:szCs w:val="28"/>
        </w:rPr>
        <w:t>分）方面，依据莆政办[2018]48号、莆政综[2016]85号、莆政综[2016]19号、莆政综[2016]20号、市长办公会议纪要[2012]18号、闽政办[2015]2号、市政府专题会议纪要[2017]155号等</w:t>
      </w:r>
      <w:r>
        <w:rPr>
          <w:rFonts w:ascii="仿宋" w:hAnsi="仿宋" w:eastAsia="仿宋" w:cs="仿宋"/>
          <w:sz w:val="28"/>
          <w:szCs w:val="28"/>
        </w:rPr>
        <w:t>文件立项，立项依据非常充分，系数为</w:t>
      </w:r>
      <w:r>
        <w:rPr>
          <w:rFonts w:hint="eastAsia" w:ascii="仿宋" w:hAnsi="仿宋" w:eastAsia="仿宋" w:cs="仿宋"/>
          <w:sz w:val="28"/>
          <w:szCs w:val="28"/>
        </w:rPr>
        <w:t>1，</w:t>
      </w:r>
      <w:r>
        <w:rPr>
          <w:rFonts w:ascii="仿宋" w:hAnsi="仿宋" w:eastAsia="仿宋" w:cs="仿宋"/>
          <w:sz w:val="28"/>
          <w:szCs w:val="28"/>
        </w:rPr>
        <w:t>得分</w:t>
      </w:r>
      <w:r>
        <w:rPr>
          <w:rFonts w:hint="eastAsia" w:ascii="仿宋" w:hAnsi="仿宋" w:eastAsia="仿宋" w:cs="仿宋"/>
          <w:sz w:val="28"/>
          <w:szCs w:val="28"/>
        </w:rPr>
        <w:t>3分</w:t>
      </w:r>
      <w:r>
        <w:rPr>
          <w:rFonts w:ascii="仿宋" w:hAnsi="仿宋" w:eastAsia="仿宋" w:cs="仿宋"/>
          <w:sz w:val="28"/>
          <w:szCs w:val="28"/>
        </w:rPr>
        <w:t>；</w:t>
      </w:r>
      <w:r>
        <w:rPr>
          <w:rFonts w:hint="eastAsia" w:ascii="仿宋" w:hAnsi="仿宋" w:eastAsia="仿宋" w:cs="仿宋"/>
          <w:sz w:val="28"/>
          <w:szCs w:val="28"/>
        </w:rPr>
        <w:t>绩效指标的合理性（</w:t>
      </w:r>
      <w:r>
        <w:rPr>
          <w:rFonts w:ascii="仿宋" w:hAnsi="仿宋" w:eastAsia="仿宋" w:cs="仿宋"/>
          <w:sz w:val="28"/>
          <w:szCs w:val="28"/>
        </w:rPr>
        <w:t>4</w:t>
      </w:r>
      <w:r>
        <w:rPr>
          <w:rFonts w:hint="eastAsia" w:ascii="仿宋" w:hAnsi="仿宋" w:eastAsia="仿宋" w:cs="仿宋"/>
          <w:sz w:val="28"/>
          <w:szCs w:val="28"/>
        </w:rPr>
        <w:t>分）、绩效指标的明确性（</w:t>
      </w:r>
      <w:r>
        <w:rPr>
          <w:rFonts w:ascii="仿宋" w:hAnsi="仿宋" w:eastAsia="仿宋" w:cs="仿宋"/>
          <w:sz w:val="28"/>
          <w:szCs w:val="28"/>
        </w:rPr>
        <w:t>3</w:t>
      </w:r>
      <w:r>
        <w:rPr>
          <w:rFonts w:hint="eastAsia" w:ascii="仿宋" w:hAnsi="仿宋" w:eastAsia="仿宋" w:cs="仿宋"/>
          <w:sz w:val="28"/>
          <w:szCs w:val="28"/>
        </w:rPr>
        <w:t>分）等方面，</w:t>
      </w:r>
      <w:r>
        <w:rPr>
          <w:rFonts w:ascii="仿宋" w:hAnsi="仿宋" w:eastAsia="仿宋" w:cs="仿宋"/>
          <w:sz w:val="28"/>
          <w:szCs w:val="28"/>
        </w:rPr>
        <w:t>依据</w:t>
      </w:r>
      <w:r>
        <w:rPr>
          <w:rFonts w:hint="eastAsia" w:ascii="仿宋" w:hAnsi="仿宋" w:eastAsia="仿宋" w:cs="仿宋"/>
          <w:sz w:val="28"/>
          <w:szCs w:val="28"/>
        </w:rPr>
        <w:t>莆田市财政局关于批复2018年项目支出绩效目标的通知精神</w:t>
      </w:r>
      <w:r>
        <w:rPr>
          <w:rFonts w:ascii="仿宋" w:hAnsi="仿宋" w:eastAsia="仿宋" w:cs="仿宋"/>
          <w:sz w:val="28"/>
          <w:szCs w:val="28"/>
        </w:rPr>
        <w:t>，</w:t>
      </w:r>
      <w:r>
        <w:rPr>
          <w:rFonts w:hint="eastAsia" w:ascii="仿宋" w:hAnsi="仿宋" w:eastAsia="仿宋" w:cs="仿宋"/>
          <w:sz w:val="28"/>
          <w:szCs w:val="28"/>
        </w:rPr>
        <w:t>得分系数分别为</w:t>
      </w:r>
      <w:r>
        <w:rPr>
          <w:rFonts w:ascii="仿宋" w:hAnsi="仿宋" w:eastAsia="仿宋" w:cs="仿宋"/>
          <w:sz w:val="28"/>
          <w:szCs w:val="28"/>
        </w:rPr>
        <w:t>1</w:t>
      </w: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，得分分别为</w:t>
      </w:r>
      <w:r>
        <w:rPr>
          <w:rFonts w:ascii="仿宋" w:hAnsi="仿宋" w:eastAsia="仿宋" w:cs="仿宋"/>
          <w:sz w:val="28"/>
          <w:szCs w:val="28"/>
        </w:rPr>
        <w:t>4</w:t>
      </w:r>
      <w:r>
        <w:rPr>
          <w:rFonts w:hint="eastAsia" w:ascii="仿宋" w:hAnsi="仿宋" w:eastAsia="仿宋" w:cs="仿宋"/>
          <w:sz w:val="28"/>
          <w:szCs w:val="28"/>
        </w:rPr>
        <w:t>、3分。</w:t>
      </w:r>
    </w:p>
    <w:p>
      <w:pPr>
        <w:pStyle w:val="3"/>
      </w:pPr>
      <w:bookmarkStart w:id="16" w:name="_Toc27056297"/>
      <w:r>
        <w:rPr>
          <w:rFonts w:hint="eastAsia"/>
        </w:rPr>
        <w:t>（二）投入与过程得分</w:t>
      </w:r>
      <w:r>
        <w:t>22.85</w:t>
      </w:r>
      <w:r>
        <w:rPr>
          <w:rFonts w:hint="eastAsia"/>
        </w:rPr>
        <w:t>分，满分</w:t>
      </w:r>
      <w:r>
        <w:t>25</w:t>
      </w:r>
      <w:r>
        <w:rPr>
          <w:rFonts w:hint="eastAsia"/>
        </w:rPr>
        <w:t>分</w:t>
      </w:r>
      <w:bookmarkEnd w:id="16"/>
    </w:p>
    <w:p>
      <w:pPr>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资金管理（6分）得分</w:t>
      </w:r>
      <w:r>
        <w:rPr>
          <w:rFonts w:ascii="仿宋" w:hAnsi="仿宋" w:eastAsia="仿宋" w:cs="仿宋"/>
          <w:sz w:val="28"/>
          <w:szCs w:val="28"/>
        </w:rPr>
        <w:t>5.05</w:t>
      </w:r>
      <w:r>
        <w:rPr>
          <w:rFonts w:hint="eastAsia" w:ascii="仿宋" w:hAnsi="仿宋" w:eastAsia="仿宋" w:cs="仿宋"/>
          <w:sz w:val="28"/>
          <w:szCs w:val="28"/>
        </w:rPr>
        <w:t>分</w:t>
      </w:r>
    </w:p>
    <w:p>
      <w:pPr>
        <w:ind w:firstLine="560" w:firstLineChars="200"/>
        <w:rPr>
          <w:rFonts w:ascii="仿宋" w:hAnsi="仿宋" w:eastAsia="仿宋" w:cs="仿宋"/>
          <w:sz w:val="28"/>
          <w:szCs w:val="28"/>
        </w:rPr>
      </w:pPr>
      <w:r>
        <w:rPr>
          <w:rFonts w:hint="eastAsia" w:ascii="仿宋" w:hAnsi="仿宋" w:eastAsia="仿宋" w:cs="仿宋"/>
          <w:sz w:val="28"/>
          <w:szCs w:val="28"/>
        </w:rPr>
        <w:t>预算执行率（3分），</w:t>
      </w:r>
      <w:r>
        <w:rPr>
          <w:rFonts w:ascii="仿宋" w:hAnsi="仿宋" w:eastAsia="仿宋" w:cs="仿宋"/>
          <w:sz w:val="28"/>
          <w:szCs w:val="28"/>
        </w:rPr>
        <w:t>因</w:t>
      </w:r>
      <w:r>
        <w:rPr>
          <w:rFonts w:hint="eastAsia" w:ascii="仿宋" w:hAnsi="仿宋" w:eastAsia="仿宋" w:cs="仿宋"/>
          <w:sz w:val="28"/>
          <w:szCs w:val="28"/>
        </w:rPr>
        <w:t>项目资金到位率100%，支出执行实现率68.36%（1000万调整为应用于佛教论坛）</w:t>
      </w:r>
      <w:r>
        <w:rPr>
          <w:rFonts w:ascii="仿宋" w:hAnsi="仿宋" w:eastAsia="仿宋" w:cs="仿宋"/>
          <w:sz w:val="28"/>
          <w:szCs w:val="28"/>
        </w:rPr>
        <w:t>，</w:t>
      </w:r>
      <w:r>
        <w:rPr>
          <w:rFonts w:hint="eastAsia" w:ascii="仿宋" w:hAnsi="仿宋" w:eastAsia="仿宋" w:cs="仿宋"/>
          <w:sz w:val="28"/>
          <w:szCs w:val="28"/>
        </w:rPr>
        <w:t>支出实现率68.36%（</w:t>
      </w:r>
      <w:r>
        <w:rPr>
          <w:rFonts w:hint="eastAsia" w:ascii="仿宋" w:hAnsi="仿宋" w:eastAsia="仿宋" w:cs="Times New Roman"/>
          <w:kern w:val="0"/>
          <w:sz w:val="28"/>
          <w:szCs w:val="28"/>
        </w:rPr>
        <w:t>为保障佛教论坛顺利举办，市财政年中预算调整时，将1000 万元经费预算置换为其他项目</w:t>
      </w:r>
      <w:r>
        <w:rPr>
          <w:rFonts w:hint="eastAsia" w:ascii="仿宋" w:hAnsi="仿宋" w:eastAsia="仿宋" w:cs="仿宋"/>
          <w:sz w:val="28"/>
          <w:szCs w:val="28"/>
        </w:rPr>
        <w:t>），有预算调整的批复文件（莆财行[2018]113号），支出预算安排6627.13万元，总投入6627.13万元，资金到位6627.13万元，实际使用4530.02万元，</w:t>
      </w:r>
      <w:r>
        <w:rPr>
          <w:rFonts w:ascii="仿宋" w:hAnsi="仿宋" w:eastAsia="仿宋" w:cs="仿宋"/>
          <w:sz w:val="28"/>
          <w:szCs w:val="28"/>
        </w:rPr>
        <w:t>系数为</w:t>
      </w:r>
      <w:r>
        <w:rPr>
          <w:rFonts w:hint="eastAsia" w:ascii="仿宋" w:hAnsi="仿宋" w:eastAsia="仿宋" w:cs="仿宋"/>
          <w:sz w:val="28"/>
          <w:szCs w:val="28"/>
        </w:rPr>
        <w:t>0.6</w:t>
      </w:r>
      <w:r>
        <w:rPr>
          <w:rFonts w:ascii="仿宋" w:hAnsi="仿宋" w:eastAsia="仿宋" w:cs="仿宋"/>
          <w:sz w:val="28"/>
          <w:szCs w:val="28"/>
        </w:rPr>
        <w:t>83</w:t>
      </w:r>
      <w:r>
        <w:rPr>
          <w:rFonts w:hint="eastAsia" w:ascii="仿宋" w:hAnsi="仿宋" w:eastAsia="仿宋" w:cs="仿宋"/>
          <w:sz w:val="28"/>
          <w:szCs w:val="28"/>
        </w:rPr>
        <w:t>，</w:t>
      </w:r>
      <w:r>
        <w:rPr>
          <w:rFonts w:ascii="仿宋" w:hAnsi="仿宋" w:eastAsia="仿宋" w:cs="仿宋"/>
          <w:sz w:val="28"/>
          <w:szCs w:val="28"/>
        </w:rPr>
        <w:t>得分为2.05</w:t>
      </w:r>
      <w:r>
        <w:rPr>
          <w:rFonts w:hint="eastAsia" w:ascii="仿宋" w:hAnsi="仿宋" w:eastAsia="仿宋" w:cs="仿宋"/>
          <w:sz w:val="28"/>
          <w:szCs w:val="28"/>
        </w:rPr>
        <w:t>分</w:t>
      </w:r>
      <w:r>
        <w:rPr>
          <w:rFonts w:ascii="仿宋" w:hAnsi="仿宋" w:eastAsia="仿宋" w:cs="仿宋"/>
          <w:sz w:val="28"/>
          <w:szCs w:val="28"/>
        </w:rPr>
        <w:t>；</w:t>
      </w:r>
      <w:r>
        <w:rPr>
          <w:rFonts w:hint="eastAsia" w:ascii="仿宋" w:hAnsi="仿宋" w:eastAsia="仿宋" w:cs="仿宋"/>
          <w:sz w:val="28"/>
          <w:szCs w:val="28"/>
        </w:rPr>
        <w:t>预算资金</w:t>
      </w:r>
      <w:r>
        <w:rPr>
          <w:rFonts w:ascii="仿宋" w:hAnsi="仿宋" w:eastAsia="仿宋" w:cs="仿宋"/>
          <w:sz w:val="28"/>
          <w:szCs w:val="28"/>
        </w:rPr>
        <w:t>到位率（</w:t>
      </w:r>
      <w:r>
        <w:rPr>
          <w:rFonts w:hint="eastAsia" w:ascii="仿宋" w:hAnsi="仿宋" w:eastAsia="仿宋" w:cs="仿宋"/>
          <w:sz w:val="28"/>
          <w:szCs w:val="28"/>
        </w:rPr>
        <w:t>2分</w:t>
      </w:r>
      <w:r>
        <w:rPr>
          <w:rFonts w:ascii="仿宋" w:hAnsi="仿宋" w:eastAsia="仿宋" w:cs="仿宋"/>
          <w:sz w:val="28"/>
          <w:szCs w:val="28"/>
        </w:rPr>
        <w:t>）</w:t>
      </w:r>
      <w:r>
        <w:rPr>
          <w:rFonts w:hint="eastAsia" w:ascii="仿宋" w:hAnsi="仿宋" w:eastAsia="仿宋" w:cs="仿宋"/>
          <w:sz w:val="28"/>
          <w:szCs w:val="28"/>
        </w:rPr>
        <w:t>因</w:t>
      </w:r>
      <w:r>
        <w:rPr>
          <w:rFonts w:ascii="仿宋" w:hAnsi="仿宋" w:eastAsia="仿宋" w:cs="仿宋"/>
          <w:sz w:val="28"/>
          <w:szCs w:val="28"/>
        </w:rPr>
        <w:t>到位率为</w:t>
      </w:r>
      <w:r>
        <w:rPr>
          <w:rFonts w:hint="eastAsia" w:ascii="仿宋" w:hAnsi="仿宋" w:eastAsia="仿宋" w:cs="仿宋"/>
          <w:sz w:val="28"/>
          <w:szCs w:val="28"/>
        </w:rPr>
        <w:t>100</w:t>
      </w:r>
      <w:r>
        <w:rPr>
          <w:rFonts w:ascii="仿宋" w:hAnsi="仿宋" w:eastAsia="仿宋" w:cs="仿宋"/>
          <w:sz w:val="28"/>
          <w:szCs w:val="28"/>
        </w:rPr>
        <w:t>%，系数为</w:t>
      </w:r>
      <w:r>
        <w:rPr>
          <w:rFonts w:hint="eastAsia" w:ascii="仿宋" w:hAnsi="仿宋" w:eastAsia="仿宋" w:cs="仿宋"/>
          <w:sz w:val="28"/>
          <w:szCs w:val="28"/>
        </w:rPr>
        <w:t>1，</w:t>
      </w:r>
      <w:r>
        <w:rPr>
          <w:rFonts w:ascii="仿宋" w:hAnsi="仿宋" w:eastAsia="仿宋" w:cs="仿宋"/>
          <w:sz w:val="28"/>
          <w:szCs w:val="28"/>
        </w:rPr>
        <w:t>得分为</w:t>
      </w:r>
      <w:r>
        <w:rPr>
          <w:rFonts w:hint="eastAsia" w:ascii="仿宋" w:hAnsi="仿宋" w:eastAsia="仿宋" w:cs="仿宋"/>
          <w:sz w:val="28"/>
          <w:szCs w:val="28"/>
        </w:rPr>
        <w:t>2；资金</w:t>
      </w:r>
      <w:r>
        <w:rPr>
          <w:rFonts w:ascii="仿宋" w:hAnsi="仿宋" w:eastAsia="仿宋" w:cs="仿宋"/>
          <w:sz w:val="28"/>
          <w:szCs w:val="28"/>
        </w:rPr>
        <w:t>到位及时率（</w:t>
      </w:r>
      <w:r>
        <w:rPr>
          <w:rFonts w:hint="eastAsia" w:ascii="仿宋" w:hAnsi="仿宋" w:eastAsia="仿宋" w:cs="仿宋"/>
          <w:sz w:val="28"/>
          <w:szCs w:val="28"/>
        </w:rPr>
        <w:t>1分</w:t>
      </w:r>
      <w:r>
        <w:rPr>
          <w:rFonts w:ascii="仿宋" w:hAnsi="仿宋" w:eastAsia="仿宋" w:cs="仿宋"/>
          <w:sz w:val="28"/>
          <w:szCs w:val="28"/>
        </w:rPr>
        <w:t>）</w:t>
      </w:r>
      <w:r>
        <w:rPr>
          <w:rFonts w:hint="eastAsia" w:ascii="仿宋" w:hAnsi="仿宋" w:eastAsia="仿宋" w:cs="仿宋"/>
          <w:sz w:val="28"/>
          <w:szCs w:val="28"/>
        </w:rPr>
        <w:t>因</w:t>
      </w:r>
      <w:r>
        <w:rPr>
          <w:rFonts w:ascii="仿宋" w:hAnsi="仿宋" w:eastAsia="仿宋" w:cs="仿宋"/>
          <w:sz w:val="28"/>
          <w:szCs w:val="28"/>
        </w:rPr>
        <w:t>资金到位及时率为</w:t>
      </w:r>
      <w:r>
        <w:rPr>
          <w:rFonts w:hint="eastAsia" w:ascii="仿宋" w:hAnsi="仿宋" w:eastAsia="仿宋" w:cs="仿宋"/>
          <w:sz w:val="28"/>
          <w:szCs w:val="28"/>
        </w:rPr>
        <w:t>100</w:t>
      </w:r>
      <w:r>
        <w:rPr>
          <w:rFonts w:ascii="仿宋" w:hAnsi="仿宋" w:eastAsia="仿宋" w:cs="仿宋"/>
          <w:sz w:val="28"/>
          <w:szCs w:val="28"/>
        </w:rPr>
        <w:t>%，系数为</w:t>
      </w:r>
      <w:r>
        <w:rPr>
          <w:rFonts w:hint="eastAsia" w:ascii="仿宋" w:hAnsi="仿宋" w:eastAsia="仿宋" w:cs="仿宋"/>
          <w:sz w:val="28"/>
          <w:szCs w:val="28"/>
        </w:rPr>
        <w:t>1，</w:t>
      </w:r>
      <w:r>
        <w:rPr>
          <w:rFonts w:ascii="仿宋" w:hAnsi="仿宋" w:eastAsia="仿宋" w:cs="仿宋"/>
          <w:sz w:val="28"/>
          <w:szCs w:val="28"/>
        </w:rPr>
        <w:t>得分为</w:t>
      </w:r>
      <w:r>
        <w:rPr>
          <w:rFonts w:hint="eastAsia" w:ascii="仿宋" w:hAnsi="仿宋" w:eastAsia="仿宋" w:cs="仿宋"/>
          <w:sz w:val="28"/>
          <w:szCs w:val="28"/>
        </w:rPr>
        <w:t>1分</w:t>
      </w:r>
      <w:r>
        <w:rPr>
          <w:rFonts w:ascii="仿宋" w:hAnsi="仿宋" w:eastAsia="仿宋" w:cs="仿宋"/>
          <w:sz w:val="28"/>
          <w:szCs w:val="28"/>
        </w:rPr>
        <w:t>。</w:t>
      </w:r>
    </w:p>
    <w:p>
      <w:pPr>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财务管理（10分）得分</w:t>
      </w:r>
      <w:r>
        <w:rPr>
          <w:rFonts w:ascii="仿宋" w:hAnsi="仿宋" w:eastAsia="仿宋" w:cs="仿宋"/>
          <w:sz w:val="28"/>
          <w:szCs w:val="28"/>
        </w:rPr>
        <w:t>9.7</w:t>
      </w:r>
      <w:r>
        <w:rPr>
          <w:rFonts w:hint="eastAsia" w:ascii="仿宋" w:hAnsi="仿宋" w:eastAsia="仿宋" w:cs="仿宋"/>
          <w:sz w:val="28"/>
          <w:szCs w:val="28"/>
        </w:rPr>
        <w:t>分</w:t>
      </w:r>
    </w:p>
    <w:p>
      <w:pPr>
        <w:ind w:firstLine="560" w:firstLineChars="200"/>
        <w:rPr>
          <w:rFonts w:ascii="仿宋" w:hAnsi="仿宋" w:eastAsia="仿宋" w:cs="仿宋"/>
          <w:sz w:val="28"/>
          <w:szCs w:val="28"/>
        </w:rPr>
      </w:pPr>
      <w:r>
        <w:rPr>
          <w:rFonts w:hint="eastAsia" w:ascii="仿宋" w:hAnsi="仿宋" w:eastAsia="仿宋" w:cs="仿宋"/>
          <w:sz w:val="28"/>
          <w:szCs w:val="28"/>
        </w:rPr>
        <w:t>资金使用合规性</w:t>
      </w:r>
      <w:r>
        <w:rPr>
          <w:rFonts w:ascii="仿宋" w:hAnsi="仿宋" w:eastAsia="仿宋" w:cs="仿宋"/>
          <w:sz w:val="28"/>
          <w:szCs w:val="28"/>
        </w:rPr>
        <w:t>（</w:t>
      </w:r>
      <w:r>
        <w:rPr>
          <w:rFonts w:hint="eastAsia" w:ascii="仿宋" w:hAnsi="仿宋" w:eastAsia="仿宋" w:cs="仿宋"/>
          <w:sz w:val="28"/>
          <w:szCs w:val="28"/>
        </w:rPr>
        <w:t>3分</w:t>
      </w:r>
      <w:r>
        <w:rPr>
          <w:rFonts w:ascii="仿宋" w:hAnsi="仿宋" w:eastAsia="仿宋" w:cs="仿宋"/>
          <w:sz w:val="28"/>
          <w:szCs w:val="28"/>
        </w:rPr>
        <w:t>）</w:t>
      </w:r>
      <w:r>
        <w:rPr>
          <w:rFonts w:hint="eastAsia" w:ascii="仿宋" w:hAnsi="仿宋" w:eastAsia="仿宋" w:cs="仿宋"/>
          <w:sz w:val="28"/>
          <w:szCs w:val="28"/>
        </w:rPr>
        <w:t>，</w:t>
      </w:r>
      <w:r>
        <w:rPr>
          <w:rFonts w:ascii="仿宋" w:hAnsi="仿宋" w:eastAsia="仿宋" w:cs="仿宋"/>
          <w:sz w:val="28"/>
          <w:szCs w:val="28"/>
        </w:rPr>
        <w:t>根据支出明细表，项目资金使用合格，系数为</w:t>
      </w:r>
      <w:r>
        <w:rPr>
          <w:rFonts w:hint="eastAsia" w:ascii="仿宋" w:hAnsi="仿宋" w:eastAsia="仿宋" w:cs="仿宋"/>
          <w:sz w:val="28"/>
          <w:szCs w:val="28"/>
        </w:rPr>
        <w:t>0.9，</w:t>
      </w:r>
      <w:r>
        <w:rPr>
          <w:rFonts w:ascii="仿宋" w:hAnsi="仿宋" w:eastAsia="仿宋" w:cs="仿宋"/>
          <w:sz w:val="28"/>
          <w:szCs w:val="28"/>
        </w:rPr>
        <w:t>得分为</w:t>
      </w:r>
      <w:r>
        <w:rPr>
          <w:rFonts w:hint="eastAsia" w:ascii="仿宋" w:hAnsi="仿宋" w:eastAsia="仿宋" w:cs="仿宋"/>
          <w:sz w:val="28"/>
          <w:szCs w:val="28"/>
        </w:rPr>
        <w:t>2.7分</w:t>
      </w:r>
      <w:r>
        <w:rPr>
          <w:rFonts w:ascii="仿宋" w:hAnsi="仿宋" w:eastAsia="仿宋" w:cs="仿宋"/>
          <w:sz w:val="28"/>
          <w:szCs w:val="28"/>
        </w:rPr>
        <w:t>；</w:t>
      </w:r>
      <w:r>
        <w:rPr>
          <w:rFonts w:hint="eastAsia" w:ascii="仿宋" w:hAnsi="仿宋" w:eastAsia="仿宋" w:cs="仿宋"/>
          <w:sz w:val="28"/>
          <w:szCs w:val="28"/>
        </w:rPr>
        <w:t>及财务管理制度</w:t>
      </w:r>
      <w:r>
        <w:rPr>
          <w:rFonts w:ascii="仿宋" w:hAnsi="仿宋" w:eastAsia="仿宋" w:cs="仿宋"/>
          <w:sz w:val="28"/>
          <w:szCs w:val="28"/>
        </w:rPr>
        <w:t>的健全性（</w:t>
      </w:r>
      <w:r>
        <w:rPr>
          <w:rFonts w:hint="eastAsia" w:ascii="仿宋" w:hAnsi="仿宋" w:eastAsia="仿宋" w:cs="仿宋"/>
          <w:sz w:val="28"/>
          <w:szCs w:val="28"/>
        </w:rPr>
        <w:t>2分</w:t>
      </w:r>
      <w:r>
        <w:rPr>
          <w:rFonts w:ascii="仿宋" w:hAnsi="仿宋" w:eastAsia="仿宋" w:cs="仿宋"/>
          <w:sz w:val="28"/>
          <w:szCs w:val="28"/>
        </w:rPr>
        <w:t>）</w:t>
      </w:r>
      <w:r>
        <w:rPr>
          <w:rFonts w:hint="eastAsia" w:ascii="仿宋" w:hAnsi="仿宋" w:eastAsia="仿宋" w:cs="仿宋"/>
          <w:sz w:val="28"/>
          <w:szCs w:val="28"/>
        </w:rPr>
        <w:t>方面</w:t>
      </w:r>
      <w:r>
        <w:rPr>
          <w:rFonts w:ascii="仿宋" w:hAnsi="仿宋" w:eastAsia="仿宋" w:cs="仿宋"/>
          <w:sz w:val="28"/>
          <w:szCs w:val="28"/>
        </w:rPr>
        <w:t>，因</w:t>
      </w:r>
      <w:r>
        <w:rPr>
          <w:rFonts w:hint="eastAsia" w:ascii="仿宋" w:hAnsi="仿宋" w:eastAsia="仿宋" w:cs="仿宋"/>
          <w:sz w:val="28"/>
          <w:szCs w:val="28"/>
        </w:rPr>
        <w:t>莆田市信息中心项目管理制度与责任制度等</w:t>
      </w:r>
      <w:r>
        <w:rPr>
          <w:rFonts w:ascii="仿宋" w:hAnsi="仿宋" w:eastAsia="仿宋" w:cs="仿宋"/>
          <w:sz w:val="28"/>
          <w:szCs w:val="28"/>
        </w:rPr>
        <w:t>规定支出，系数为1</w:t>
      </w:r>
      <w:r>
        <w:rPr>
          <w:rFonts w:hint="eastAsia" w:ascii="仿宋" w:hAnsi="仿宋" w:eastAsia="仿宋" w:cs="仿宋"/>
          <w:sz w:val="28"/>
          <w:szCs w:val="28"/>
        </w:rPr>
        <w:t>，分别</w:t>
      </w:r>
      <w:r>
        <w:rPr>
          <w:rFonts w:ascii="仿宋" w:hAnsi="仿宋" w:eastAsia="仿宋" w:cs="仿宋"/>
          <w:sz w:val="28"/>
          <w:szCs w:val="28"/>
        </w:rPr>
        <w:t>得分2</w:t>
      </w:r>
      <w:r>
        <w:rPr>
          <w:rFonts w:hint="eastAsia" w:ascii="仿宋" w:hAnsi="仿宋" w:eastAsia="仿宋" w:cs="仿宋"/>
          <w:sz w:val="28"/>
          <w:szCs w:val="28"/>
        </w:rPr>
        <w:t>分；</w:t>
      </w:r>
      <w:r>
        <w:rPr>
          <w:rFonts w:ascii="仿宋" w:hAnsi="仿宋" w:eastAsia="仿宋" w:cs="仿宋"/>
          <w:sz w:val="28"/>
          <w:szCs w:val="28"/>
        </w:rPr>
        <w:t>成本控制（</w:t>
      </w:r>
      <w:r>
        <w:rPr>
          <w:rFonts w:hint="eastAsia" w:ascii="仿宋" w:hAnsi="仿宋" w:eastAsia="仿宋" w:cs="仿宋"/>
          <w:sz w:val="28"/>
          <w:szCs w:val="28"/>
        </w:rPr>
        <w:t>4分</w:t>
      </w:r>
      <w:r>
        <w:rPr>
          <w:rFonts w:ascii="仿宋" w:hAnsi="仿宋" w:eastAsia="仿宋" w:cs="仿宋"/>
          <w:sz w:val="28"/>
          <w:szCs w:val="28"/>
        </w:rPr>
        <w:t>）</w:t>
      </w:r>
      <w:r>
        <w:rPr>
          <w:rFonts w:hint="eastAsia" w:ascii="仿宋" w:hAnsi="仿宋" w:eastAsia="仿宋" w:cs="仿宋"/>
          <w:sz w:val="28"/>
          <w:szCs w:val="28"/>
        </w:rPr>
        <w:t>方面</w:t>
      </w:r>
      <w:r>
        <w:rPr>
          <w:rFonts w:ascii="仿宋" w:hAnsi="仿宋" w:eastAsia="仿宋" w:cs="仿宋"/>
          <w:sz w:val="28"/>
          <w:szCs w:val="28"/>
        </w:rPr>
        <w:t>，</w:t>
      </w:r>
      <w:r>
        <w:rPr>
          <w:rFonts w:hint="eastAsia" w:ascii="仿宋" w:hAnsi="仿宋" w:eastAsia="仿宋" w:cs="仿宋"/>
          <w:sz w:val="28"/>
          <w:szCs w:val="28"/>
        </w:rPr>
        <w:t>项目绩效目标完成情况有支出明细汇来看</w:t>
      </w:r>
      <w:r>
        <w:rPr>
          <w:rFonts w:ascii="仿宋" w:hAnsi="仿宋" w:eastAsia="仿宋" w:cs="仿宋"/>
          <w:sz w:val="28"/>
          <w:szCs w:val="28"/>
        </w:rPr>
        <w:t>，系数为1</w:t>
      </w:r>
      <w:r>
        <w:rPr>
          <w:rFonts w:hint="eastAsia" w:ascii="仿宋" w:hAnsi="仿宋" w:eastAsia="仿宋" w:cs="仿宋"/>
          <w:sz w:val="28"/>
          <w:szCs w:val="28"/>
        </w:rPr>
        <w:t>，</w:t>
      </w:r>
      <w:r>
        <w:rPr>
          <w:rFonts w:ascii="仿宋" w:hAnsi="仿宋" w:eastAsia="仿宋" w:cs="仿宋"/>
          <w:sz w:val="28"/>
          <w:szCs w:val="28"/>
        </w:rPr>
        <w:t>得分为4</w:t>
      </w:r>
      <w:r>
        <w:rPr>
          <w:rFonts w:hint="eastAsia" w:ascii="仿宋" w:hAnsi="仿宋" w:eastAsia="仿宋" w:cs="仿宋"/>
          <w:sz w:val="28"/>
          <w:szCs w:val="28"/>
        </w:rPr>
        <w:t>分</w:t>
      </w:r>
      <w:r>
        <w:rPr>
          <w:rFonts w:ascii="仿宋" w:hAnsi="仿宋" w:eastAsia="仿宋" w:cs="仿宋"/>
          <w:sz w:val="28"/>
          <w:szCs w:val="28"/>
        </w:rPr>
        <w:t>；</w:t>
      </w:r>
      <w:r>
        <w:rPr>
          <w:rFonts w:hint="eastAsia" w:ascii="仿宋" w:hAnsi="仿宋" w:eastAsia="仿宋" w:cs="仿宋"/>
          <w:sz w:val="28"/>
          <w:szCs w:val="28"/>
        </w:rPr>
        <w:t>财务</w:t>
      </w:r>
      <w:r>
        <w:rPr>
          <w:rFonts w:ascii="仿宋" w:hAnsi="仿宋" w:eastAsia="仿宋" w:cs="仿宋"/>
          <w:sz w:val="28"/>
          <w:szCs w:val="28"/>
        </w:rPr>
        <w:t>监控的有效性</w:t>
      </w:r>
      <w:r>
        <w:rPr>
          <w:rFonts w:hint="eastAsia" w:ascii="仿宋" w:hAnsi="仿宋" w:eastAsia="仿宋" w:cs="仿宋"/>
          <w:sz w:val="28"/>
          <w:szCs w:val="28"/>
        </w:rPr>
        <w:t>（1分）方面</w:t>
      </w:r>
      <w:r>
        <w:rPr>
          <w:rFonts w:ascii="仿宋" w:hAnsi="仿宋" w:eastAsia="仿宋" w:cs="仿宋"/>
          <w:sz w:val="28"/>
          <w:szCs w:val="28"/>
        </w:rPr>
        <w:t>，</w:t>
      </w:r>
      <w:r>
        <w:rPr>
          <w:rFonts w:hint="eastAsia" w:ascii="仿宋" w:hAnsi="仿宋" w:eastAsia="仿宋" w:cs="仿宋"/>
          <w:sz w:val="28"/>
          <w:szCs w:val="28"/>
        </w:rPr>
        <w:t>严格</w:t>
      </w:r>
      <w:r>
        <w:rPr>
          <w:rFonts w:ascii="仿宋" w:hAnsi="仿宋" w:eastAsia="仿宋" w:cs="仿宋"/>
          <w:sz w:val="28"/>
          <w:szCs w:val="28"/>
        </w:rPr>
        <w:t>按照</w:t>
      </w:r>
      <w:r>
        <w:rPr>
          <w:rFonts w:hint="eastAsia" w:ascii="仿宋" w:hAnsi="仿宋" w:eastAsia="仿宋" w:cs="仿宋"/>
          <w:sz w:val="28"/>
          <w:szCs w:val="28"/>
        </w:rPr>
        <w:t>莆田市信息中心项目资金管理实施办法监控</w:t>
      </w:r>
      <w:r>
        <w:rPr>
          <w:rFonts w:ascii="仿宋" w:hAnsi="仿宋" w:eastAsia="仿宋" w:cs="仿宋"/>
          <w:sz w:val="28"/>
          <w:szCs w:val="28"/>
        </w:rPr>
        <w:t>，系数为1</w:t>
      </w:r>
      <w:r>
        <w:rPr>
          <w:rFonts w:hint="eastAsia" w:ascii="仿宋" w:hAnsi="仿宋" w:eastAsia="仿宋" w:cs="仿宋"/>
          <w:sz w:val="28"/>
          <w:szCs w:val="28"/>
        </w:rPr>
        <w:t>，</w:t>
      </w:r>
      <w:r>
        <w:rPr>
          <w:rFonts w:ascii="仿宋" w:hAnsi="仿宋" w:eastAsia="仿宋" w:cs="仿宋"/>
          <w:sz w:val="28"/>
          <w:szCs w:val="28"/>
        </w:rPr>
        <w:t>得分1</w:t>
      </w:r>
      <w:r>
        <w:rPr>
          <w:rFonts w:hint="eastAsia" w:ascii="仿宋" w:hAnsi="仿宋" w:eastAsia="仿宋" w:cs="仿宋"/>
          <w:sz w:val="28"/>
          <w:szCs w:val="28"/>
        </w:rPr>
        <w:t>分</w:t>
      </w:r>
      <w:r>
        <w:rPr>
          <w:rFonts w:ascii="仿宋" w:hAnsi="仿宋" w:eastAsia="仿宋" w:cs="仿宋"/>
          <w:sz w:val="28"/>
          <w:szCs w:val="28"/>
        </w:rPr>
        <w:t>。</w:t>
      </w:r>
    </w:p>
    <w:p>
      <w:pPr>
        <w:ind w:firstLine="560" w:firstLineChars="200"/>
        <w:rPr>
          <w:rFonts w:ascii="仿宋" w:hAnsi="仿宋" w:eastAsia="仿宋" w:cs="仿宋"/>
          <w:sz w:val="28"/>
          <w:szCs w:val="28"/>
        </w:rPr>
      </w:pPr>
      <w:r>
        <w:rPr>
          <w:rFonts w:hint="eastAsia" w:ascii="仿宋" w:hAnsi="仿宋" w:eastAsia="仿宋" w:cs="仿宋"/>
          <w:sz w:val="28"/>
          <w:szCs w:val="28"/>
        </w:rPr>
        <w:t>3.实施管理满分9分，得分</w:t>
      </w:r>
      <w:r>
        <w:rPr>
          <w:rFonts w:ascii="仿宋" w:hAnsi="仿宋" w:eastAsia="仿宋" w:cs="仿宋"/>
          <w:sz w:val="28"/>
          <w:szCs w:val="28"/>
        </w:rPr>
        <w:t>8.1</w:t>
      </w:r>
      <w:r>
        <w:rPr>
          <w:rFonts w:hint="eastAsia" w:ascii="仿宋" w:hAnsi="仿宋" w:eastAsia="仿宋" w:cs="仿宋"/>
          <w:sz w:val="28"/>
          <w:szCs w:val="28"/>
        </w:rPr>
        <w:t>分</w:t>
      </w:r>
    </w:p>
    <w:p>
      <w:pPr>
        <w:ind w:firstLine="560" w:firstLineChars="200"/>
        <w:rPr>
          <w:rFonts w:ascii="仿宋" w:hAnsi="仿宋" w:eastAsia="仿宋" w:cs="仿宋"/>
          <w:sz w:val="28"/>
          <w:szCs w:val="28"/>
        </w:rPr>
      </w:pPr>
      <w:r>
        <w:rPr>
          <w:rFonts w:hint="eastAsia" w:ascii="仿宋" w:hAnsi="仿宋" w:eastAsia="仿宋" w:cs="仿宋"/>
          <w:sz w:val="28"/>
          <w:szCs w:val="28"/>
        </w:rPr>
        <w:t>管理制度</w:t>
      </w:r>
      <w:r>
        <w:rPr>
          <w:rFonts w:ascii="仿宋" w:hAnsi="仿宋" w:eastAsia="仿宋" w:cs="仿宋"/>
          <w:sz w:val="28"/>
          <w:szCs w:val="28"/>
        </w:rPr>
        <w:t>的健全性（</w:t>
      </w:r>
      <w:r>
        <w:rPr>
          <w:rFonts w:hint="eastAsia" w:ascii="仿宋" w:hAnsi="仿宋" w:eastAsia="仿宋" w:cs="仿宋"/>
          <w:sz w:val="28"/>
          <w:szCs w:val="28"/>
        </w:rPr>
        <w:t>3分</w:t>
      </w:r>
      <w:r>
        <w:rPr>
          <w:rFonts w:ascii="仿宋" w:hAnsi="仿宋" w:eastAsia="仿宋" w:cs="仿宋"/>
          <w:sz w:val="28"/>
          <w:szCs w:val="28"/>
        </w:rPr>
        <w:t>）</w:t>
      </w:r>
      <w:r>
        <w:rPr>
          <w:rFonts w:hint="eastAsia" w:ascii="仿宋" w:hAnsi="仿宋" w:eastAsia="仿宋" w:cs="仿宋"/>
          <w:sz w:val="28"/>
          <w:szCs w:val="28"/>
        </w:rPr>
        <w:t>方面</w:t>
      </w:r>
      <w:r>
        <w:rPr>
          <w:rFonts w:ascii="仿宋" w:hAnsi="仿宋" w:eastAsia="仿宋" w:cs="仿宋"/>
          <w:sz w:val="28"/>
          <w:szCs w:val="28"/>
        </w:rPr>
        <w:t>，依据</w:t>
      </w:r>
      <w:r>
        <w:rPr>
          <w:rFonts w:hint="eastAsia" w:ascii="仿宋" w:hAnsi="仿宋" w:eastAsia="仿宋" w:cs="仿宋"/>
          <w:sz w:val="28"/>
          <w:szCs w:val="28"/>
        </w:rPr>
        <w:t>莆田市信息中心项目管理制度与责任制度，</w:t>
      </w:r>
      <w:r>
        <w:rPr>
          <w:rFonts w:ascii="仿宋" w:hAnsi="仿宋" w:eastAsia="仿宋" w:cs="仿宋"/>
          <w:sz w:val="28"/>
          <w:szCs w:val="28"/>
        </w:rPr>
        <w:t>系数</w:t>
      </w:r>
      <w:r>
        <w:rPr>
          <w:rFonts w:hint="eastAsia" w:ascii="仿宋" w:hAnsi="仿宋" w:eastAsia="仿宋" w:cs="仿宋"/>
          <w:sz w:val="28"/>
          <w:szCs w:val="28"/>
        </w:rPr>
        <w:t>为0.9，</w:t>
      </w:r>
      <w:r>
        <w:rPr>
          <w:rFonts w:ascii="仿宋" w:hAnsi="仿宋" w:eastAsia="仿宋" w:cs="仿宋"/>
          <w:sz w:val="28"/>
          <w:szCs w:val="28"/>
        </w:rPr>
        <w:t>得分为</w:t>
      </w:r>
      <w:r>
        <w:rPr>
          <w:rFonts w:hint="eastAsia" w:ascii="仿宋" w:hAnsi="仿宋" w:eastAsia="仿宋" w:cs="仿宋"/>
          <w:sz w:val="28"/>
          <w:szCs w:val="28"/>
        </w:rPr>
        <w:t>2.7分</w:t>
      </w:r>
      <w:r>
        <w:rPr>
          <w:rFonts w:ascii="仿宋" w:hAnsi="仿宋" w:eastAsia="仿宋" w:cs="仿宋"/>
          <w:sz w:val="28"/>
          <w:szCs w:val="28"/>
        </w:rPr>
        <w:t>；</w:t>
      </w:r>
      <w:r>
        <w:rPr>
          <w:rFonts w:hint="eastAsia" w:ascii="仿宋" w:hAnsi="仿宋" w:eastAsia="仿宋" w:cs="仿宋"/>
          <w:sz w:val="28"/>
          <w:szCs w:val="28"/>
        </w:rPr>
        <w:t>制定</w:t>
      </w:r>
      <w:r>
        <w:rPr>
          <w:rFonts w:ascii="仿宋" w:hAnsi="仿宋" w:eastAsia="仿宋" w:cs="仿宋"/>
          <w:sz w:val="28"/>
          <w:szCs w:val="28"/>
        </w:rPr>
        <w:t>执行的有效性（</w:t>
      </w:r>
      <w:r>
        <w:rPr>
          <w:rFonts w:hint="eastAsia" w:ascii="仿宋" w:hAnsi="仿宋" w:eastAsia="仿宋" w:cs="仿宋"/>
          <w:sz w:val="28"/>
          <w:szCs w:val="28"/>
        </w:rPr>
        <w:t>3分</w:t>
      </w:r>
      <w:r>
        <w:rPr>
          <w:rFonts w:ascii="仿宋" w:hAnsi="仿宋" w:eastAsia="仿宋" w:cs="仿宋"/>
          <w:sz w:val="28"/>
          <w:szCs w:val="28"/>
        </w:rPr>
        <w:t>）</w:t>
      </w:r>
      <w:r>
        <w:rPr>
          <w:rFonts w:hint="eastAsia" w:ascii="仿宋" w:hAnsi="仿宋" w:eastAsia="仿宋" w:cs="仿宋"/>
          <w:sz w:val="28"/>
          <w:szCs w:val="28"/>
        </w:rPr>
        <w:t>方面</w:t>
      </w:r>
      <w:r>
        <w:rPr>
          <w:rFonts w:ascii="仿宋" w:hAnsi="仿宋" w:eastAsia="仿宋" w:cs="仿宋"/>
          <w:sz w:val="28"/>
          <w:szCs w:val="28"/>
        </w:rPr>
        <w:t>，</w:t>
      </w:r>
      <w:r>
        <w:rPr>
          <w:rFonts w:hint="eastAsia" w:ascii="仿宋" w:hAnsi="仿宋" w:eastAsia="仿宋" w:cs="仿宋"/>
          <w:sz w:val="28"/>
          <w:szCs w:val="28"/>
        </w:rPr>
        <w:t>待提供资金转换为反恐佛教论坛的支持文件（从</w:t>
      </w:r>
      <w:r>
        <w:rPr>
          <w:rFonts w:ascii="仿宋" w:hAnsi="仿宋" w:eastAsia="仿宋" w:cs="仿宋"/>
          <w:sz w:val="28"/>
          <w:szCs w:val="28"/>
        </w:rPr>
        <w:t>实施单位反馈的情况来看，</w:t>
      </w:r>
      <w:r>
        <w:rPr>
          <w:rFonts w:hint="eastAsia" w:ascii="仿宋" w:hAnsi="仿宋" w:eastAsia="仿宋" w:cs="仿宋"/>
          <w:sz w:val="28"/>
          <w:szCs w:val="28"/>
        </w:rPr>
        <w:t>此部分</w:t>
      </w:r>
      <w:r>
        <w:rPr>
          <w:rFonts w:ascii="仿宋" w:hAnsi="仿宋" w:eastAsia="仿宋" w:cs="仿宋"/>
          <w:sz w:val="28"/>
          <w:szCs w:val="28"/>
        </w:rPr>
        <w:t>资金的实施</w:t>
      </w:r>
      <w:r>
        <w:rPr>
          <w:rFonts w:hint="eastAsia" w:ascii="仿宋" w:hAnsi="仿宋" w:eastAsia="仿宋" w:cs="仿宋"/>
          <w:sz w:val="28"/>
          <w:szCs w:val="28"/>
        </w:rPr>
        <w:t>有</w:t>
      </w:r>
      <w:r>
        <w:rPr>
          <w:rFonts w:ascii="仿宋" w:hAnsi="仿宋" w:eastAsia="仿宋" w:cs="仿宋"/>
          <w:sz w:val="28"/>
          <w:szCs w:val="28"/>
        </w:rPr>
        <w:t>具体的制度规定</w:t>
      </w:r>
      <w:r>
        <w:rPr>
          <w:rFonts w:hint="eastAsia" w:ascii="仿宋" w:hAnsi="仿宋" w:eastAsia="仿宋" w:cs="仿宋"/>
          <w:sz w:val="28"/>
          <w:szCs w:val="28"/>
        </w:rPr>
        <w:t>），取</w:t>
      </w:r>
      <w:r>
        <w:rPr>
          <w:rFonts w:ascii="仿宋" w:hAnsi="仿宋" w:eastAsia="仿宋" w:cs="仿宋"/>
          <w:sz w:val="28"/>
          <w:szCs w:val="28"/>
        </w:rPr>
        <w:t>系数0.9</w:t>
      </w:r>
      <w:r>
        <w:rPr>
          <w:rFonts w:hint="eastAsia" w:ascii="仿宋" w:hAnsi="仿宋" w:eastAsia="仿宋" w:cs="仿宋"/>
          <w:sz w:val="28"/>
          <w:szCs w:val="28"/>
        </w:rPr>
        <w:t>，</w:t>
      </w:r>
      <w:r>
        <w:rPr>
          <w:rFonts w:ascii="仿宋" w:hAnsi="仿宋" w:eastAsia="仿宋" w:cs="仿宋"/>
          <w:sz w:val="28"/>
          <w:szCs w:val="28"/>
        </w:rPr>
        <w:t>得分2.7</w:t>
      </w:r>
      <w:r>
        <w:rPr>
          <w:rFonts w:hint="eastAsia" w:ascii="仿宋" w:hAnsi="仿宋" w:eastAsia="仿宋" w:cs="仿宋"/>
          <w:sz w:val="28"/>
          <w:szCs w:val="28"/>
        </w:rPr>
        <w:t>分；质量</w:t>
      </w:r>
      <w:r>
        <w:rPr>
          <w:rFonts w:ascii="仿宋" w:hAnsi="仿宋" w:eastAsia="仿宋" w:cs="仿宋"/>
          <w:sz w:val="28"/>
          <w:szCs w:val="28"/>
        </w:rPr>
        <w:t>的可控性（</w:t>
      </w:r>
      <w:r>
        <w:rPr>
          <w:rFonts w:hint="eastAsia" w:ascii="仿宋" w:hAnsi="仿宋" w:eastAsia="仿宋" w:cs="仿宋"/>
          <w:sz w:val="28"/>
          <w:szCs w:val="28"/>
        </w:rPr>
        <w:t>3分</w:t>
      </w:r>
      <w:r>
        <w:rPr>
          <w:rFonts w:ascii="仿宋" w:hAnsi="仿宋" w:eastAsia="仿宋" w:cs="仿宋"/>
          <w:sz w:val="28"/>
          <w:szCs w:val="28"/>
        </w:rPr>
        <w:t>）</w:t>
      </w:r>
      <w:r>
        <w:rPr>
          <w:rFonts w:hint="eastAsia" w:ascii="仿宋" w:hAnsi="仿宋" w:eastAsia="仿宋" w:cs="仿宋"/>
          <w:sz w:val="28"/>
          <w:szCs w:val="28"/>
        </w:rPr>
        <w:t>方面根据莆田市“数字莆田”建设领导小组办公室关于进一步规范市级财政性资金投资信息系统工程建设行为的通知进行</w:t>
      </w:r>
      <w:r>
        <w:rPr>
          <w:rFonts w:ascii="仿宋" w:hAnsi="仿宋" w:eastAsia="仿宋" w:cs="仿宋"/>
          <w:sz w:val="28"/>
          <w:szCs w:val="28"/>
        </w:rPr>
        <w:t>，系数为0.9</w:t>
      </w:r>
      <w:r>
        <w:rPr>
          <w:rFonts w:hint="eastAsia" w:ascii="仿宋" w:hAnsi="仿宋" w:eastAsia="仿宋" w:cs="仿宋"/>
          <w:sz w:val="28"/>
          <w:szCs w:val="28"/>
        </w:rPr>
        <w:t>，</w:t>
      </w:r>
      <w:r>
        <w:rPr>
          <w:rFonts w:ascii="仿宋" w:hAnsi="仿宋" w:eastAsia="仿宋" w:cs="仿宋"/>
          <w:sz w:val="28"/>
          <w:szCs w:val="28"/>
        </w:rPr>
        <w:t>得分为2.7</w:t>
      </w:r>
      <w:r>
        <w:rPr>
          <w:rFonts w:hint="eastAsia" w:ascii="仿宋" w:hAnsi="仿宋" w:eastAsia="仿宋" w:cs="仿宋"/>
          <w:sz w:val="28"/>
          <w:szCs w:val="28"/>
        </w:rPr>
        <w:t>分</w:t>
      </w:r>
      <w:r>
        <w:rPr>
          <w:rFonts w:ascii="仿宋" w:hAnsi="仿宋" w:eastAsia="仿宋" w:cs="仿宋"/>
          <w:sz w:val="28"/>
          <w:szCs w:val="28"/>
        </w:rPr>
        <w:t>。</w:t>
      </w:r>
    </w:p>
    <w:p>
      <w:pPr>
        <w:pStyle w:val="3"/>
      </w:pPr>
      <w:bookmarkStart w:id="17" w:name="_Toc27056298"/>
      <w:r>
        <w:rPr>
          <w:rFonts w:hint="eastAsia"/>
        </w:rPr>
        <w:t>（三）产出与效果得分48.4分，满分</w:t>
      </w:r>
      <w:r>
        <w:t>60</w:t>
      </w:r>
      <w:r>
        <w:rPr>
          <w:rFonts w:hint="eastAsia"/>
        </w:rPr>
        <w:t>分</w:t>
      </w:r>
      <w:bookmarkEnd w:id="17"/>
    </w:p>
    <w:p>
      <w:pPr>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w:t>
      </w:r>
      <w:r>
        <w:rPr>
          <w:rFonts w:hint="eastAsia" w:ascii="仿宋" w:hAnsi="仿宋" w:eastAsia="仿宋" w:cs="仿宋"/>
          <w:sz w:val="28"/>
          <w:szCs w:val="28"/>
        </w:rPr>
        <w:t>产出与结果（满分</w:t>
      </w:r>
      <w:r>
        <w:rPr>
          <w:rFonts w:ascii="仿宋" w:hAnsi="仿宋" w:eastAsia="仿宋" w:cs="仿宋"/>
          <w:sz w:val="28"/>
          <w:szCs w:val="28"/>
        </w:rPr>
        <w:t>20</w:t>
      </w:r>
      <w:r>
        <w:rPr>
          <w:rFonts w:hint="eastAsia" w:ascii="仿宋" w:hAnsi="仿宋" w:eastAsia="仿宋" w:cs="仿宋"/>
          <w:sz w:val="28"/>
          <w:szCs w:val="28"/>
        </w:rPr>
        <w:t>分）得分</w:t>
      </w:r>
      <w:r>
        <w:rPr>
          <w:rFonts w:ascii="仿宋" w:hAnsi="仿宋" w:eastAsia="仿宋" w:cs="仿宋"/>
          <w:sz w:val="28"/>
          <w:szCs w:val="28"/>
        </w:rPr>
        <w:t>16.4</w:t>
      </w:r>
      <w:r>
        <w:rPr>
          <w:rFonts w:hint="eastAsia" w:ascii="仿宋" w:hAnsi="仿宋" w:eastAsia="仿宋" w:cs="仿宋"/>
          <w:sz w:val="28"/>
          <w:szCs w:val="28"/>
        </w:rPr>
        <w:t>分</w:t>
      </w:r>
    </w:p>
    <w:p>
      <w:pPr>
        <w:widowControl/>
        <w:tabs>
          <w:tab w:val="left" w:pos="637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left="84" w:leftChars="40" w:firstLine="560" w:firstLineChars="200"/>
        <w:jc w:val="left"/>
        <w:rPr>
          <w:rFonts w:ascii="仿宋" w:hAnsi="仿宋" w:eastAsia="仿宋"/>
          <w:sz w:val="28"/>
          <w:szCs w:val="28"/>
        </w:rPr>
      </w:pPr>
      <w:r>
        <w:rPr>
          <w:rFonts w:hint="eastAsia" w:ascii="仿宋" w:hAnsi="仿宋" w:eastAsia="仿宋"/>
          <w:sz w:val="28"/>
          <w:szCs w:val="28"/>
        </w:rPr>
        <w:t>在</w:t>
      </w:r>
      <w:r>
        <w:rPr>
          <w:rFonts w:ascii="仿宋" w:hAnsi="仿宋" w:eastAsia="仿宋"/>
          <w:sz w:val="28"/>
          <w:szCs w:val="28"/>
        </w:rPr>
        <w:t>产出数量（</w:t>
      </w:r>
      <w:r>
        <w:rPr>
          <w:rFonts w:hint="eastAsia" w:ascii="仿宋" w:hAnsi="仿宋" w:eastAsia="仿宋"/>
          <w:sz w:val="28"/>
          <w:szCs w:val="28"/>
        </w:rPr>
        <w:t>6分</w:t>
      </w:r>
      <w:r>
        <w:rPr>
          <w:rFonts w:ascii="仿宋" w:hAnsi="仿宋" w:eastAsia="仿宋"/>
          <w:sz w:val="28"/>
          <w:szCs w:val="28"/>
        </w:rPr>
        <w:t>）</w:t>
      </w:r>
      <w:r>
        <w:rPr>
          <w:rFonts w:hint="eastAsia" w:ascii="仿宋" w:hAnsi="仿宋" w:eastAsia="仿宋"/>
          <w:sz w:val="28"/>
          <w:szCs w:val="28"/>
        </w:rPr>
        <w:t>方面</w:t>
      </w:r>
      <w:r>
        <w:rPr>
          <w:rFonts w:ascii="仿宋" w:hAnsi="仿宋" w:eastAsia="仿宋"/>
          <w:sz w:val="28"/>
          <w:szCs w:val="28"/>
        </w:rPr>
        <w:t>，</w:t>
      </w:r>
      <w:r>
        <w:rPr>
          <w:rFonts w:hint="eastAsia" w:ascii="仿宋" w:hAnsi="仿宋" w:eastAsia="仿宋"/>
          <w:sz w:val="28"/>
          <w:szCs w:val="28"/>
        </w:rPr>
        <w:t>保障网上的审批系统、公共资源交易平台、莆田市数据中心、12345政务服务平台、政府网站集群运行维护天数达365天，软硬件项目数量建设数量达12个，防控体系视频探头检修维护个数达42026个，达到年初绩效目标任务值，</w:t>
      </w:r>
      <w:r>
        <w:rPr>
          <w:rFonts w:ascii="仿宋" w:hAnsi="仿宋" w:eastAsia="仿宋"/>
          <w:sz w:val="28"/>
          <w:szCs w:val="28"/>
        </w:rPr>
        <w:t>完成</w:t>
      </w:r>
      <w:r>
        <w:rPr>
          <w:rFonts w:hint="eastAsia" w:ascii="仿宋" w:hAnsi="仿宋" w:eastAsia="仿宋"/>
          <w:sz w:val="28"/>
          <w:szCs w:val="28"/>
        </w:rPr>
        <w:t>率</w:t>
      </w:r>
      <w:r>
        <w:rPr>
          <w:rFonts w:ascii="仿宋" w:hAnsi="仿宋" w:eastAsia="仿宋"/>
          <w:sz w:val="28"/>
          <w:szCs w:val="28"/>
        </w:rPr>
        <w:t>为</w:t>
      </w:r>
      <w:r>
        <w:rPr>
          <w:rFonts w:hint="eastAsia" w:ascii="仿宋" w:hAnsi="仿宋" w:eastAsia="仿宋"/>
          <w:sz w:val="28"/>
          <w:szCs w:val="28"/>
        </w:rPr>
        <w:t>100</w:t>
      </w:r>
      <w:r>
        <w:rPr>
          <w:rFonts w:ascii="仿宋" w:hAnsi="仿宋" w:eastAsia="仿宋"/>
          <w:sz w:val="28"/>
          <w:szCs w:val="28"/>
        </w:rPr>
        <w:t>%，系数为</w:t>
      </w:r>
      <w:r>
        <w:rPr>
          <w:rFonts w:hint="eastAsia" w:ascii="仿宋" w:hAnsi="仿宋" w:eastAsia="仿宋"/>
          <w:sz w:val="28"/>
          <w:szCs w:val="28"/>
        </w:rPr>
        <w:t>1，</w:t>
      </w:r>
      <w:r>
        <w:rPr>
          <w:rFonts w:ascii="仿宋" w:hAnsi="仿宋" w:eastAsia="仿宋"/>
          <w:sz w:val="28"/>
          <w:szCs w:val="28"/>
        </w:rPr>
        <w:t>得分为</w:t>
      </w:r>
      <w:r>
        <w:rPr>
          <w:rFonts w:hint="eastAsia" w:ascii="仿宋" w:hAnsi="仿宋" w:eastAsia="仿宋"/>
          <w:sz w:val="28"/>
          <w:szCs w:val="28"/>
        </w:rPr>
        <w:t>6分</w:t>
      </w:r>
      <w:r>
        <w:rPr>
          <w:rFonts w:ascii="仿宋" w:hAnsi="仿宋" w:eastAsia="仿宋"/>
          <w:sz w:val="28"/>
          <w:szCs w:val="28"/>
        </w:rPr>
        <w:t>；在产出时效</w:t>
      </w: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分）方面</w:t>
      </w:r>
      <w:r>
        <w:rPr>
          <w:rFonts w:ascii="仿宋" w:hAnsi="仿宋" w:eastAsia="仿宋"/>
          <w:sz w:val="28"/>
          <w:szCs w:val="28"/>
        </w:rPr>
        <w:t>，</w:t>
      </w:r>
      <w:r>
        <w:rPr>
          <w:rFonts w:hint="eastAsia" w:ascii="仿宋" w:hAnsi="仿宋" w:eastAsia="仿宋"/>
          <w:sz w:val="28"/>
          <w:szCs w:val="28"/>
        </w:rPr>
        <w:t>自评报告说明完成90%以上，系数为0.9，分别得</w:t>
      </w:r>
      <w:r>
        <w:rPr>
          <w:rFonts w:ascii="仿宋" w:hAnsi="仿宋" w:eastAsia="仿宋"/>
          <w:sz w:val="28"/>
          <w:szCs w:val="28"/>
        </w:rPr>
        <w:t>3.6</w:t>
      </w:r>
      <w:r>
        <w:rPr>
          <w:rFonts w:hint="eastAsia" w:ascii="仿宋" w:hAnsi="仿宋" w:eastAsia="仿宋"/>
          <w:sz w:val="28"/>
          <w:szCs w:val="28"/>
        </w:rPr>
        <w:t>分；</w:t>
      </w:r>
      <w:r>
        <w:rPr>
          <w:rFonts w:ascii="仿宋" w:hAnsi="仿宋" w:eastAsia="仿宋"/>
          <w:sz w:val="28"/>
          <w:szCs w:val="28"/>
        </w:rPr>
        <w:t>在产出质量</w:t>
      </w: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分</w:t>
      </w:r>
      <w:r>
        <w:rPr>
          <w:rFonts w:ascii="仿宋" w:hAnsi="仿宋" w:eastAsia="仿宋"/>
          <w:sz w:val="28"/>
          <w:szCs w:val="28"/>
        </w:rPr>
        <w:t>）方面，</w:t>
      </w:r>
      <w:r>
        <w:rPr>
          <w:rFonts w:hint="eastAsia" w:ascii="仿宋" w:hAnsi="仿宋" w:eastAsia="仿宋"/>
          <w:sz w:val="28"/>
          <w:szCs w:val="28"/>
        </w:rPr>
        <w:t>自评报告产出质量目标完成100%，实际考察抽查得停车管理系统网站信息仍待完善，系数</w:t>
      </w:r>
      <w:r>
        <w:rPr>
          <w:rFonts w:ascii="仿宋" w:hAnsi="仿宋" w:eastAsia="仿宋"/>
          <w:sz w:val="28"/>
          <w:szCs w:val="28"/>
        </w:rPr>
        <w:t>为</w:t>
      </w:r>
      <w:r>
        <w:rPr>
          <w:rFonts w:hint="eastAsia" w:ascii="仿宋" w:hAnsi="仿宋" w:eastAsia="仿宋"/>
          <w:sz w:val="28"/>
          <w:szCs w:val="28"/>
        </w:rPr>
        <w:t>0.9，</w:t>
      </w:r>
      <w:r>
        <w:rPr>
          <w:rFonts w:ascii="仿宋" w:hAnsi="仿宋" w:eastAsia="仿宋"/>
          <w:sz w:val="28"/>
          <w:szCs w:val="28"/>
        </w:rPr>
        <w:t>分别得5.4</w:t>
      </w:r>
      <w:r>
        <w:rPr>
          <w:rFonts w:hint="eastAsia" w:ascii="仿宋" w:hAnsi="仿宋" w:eastAsia="仿宋"/>
          <w:sz w:val="28"/>
          <w:szCs w:val="28"/>
        </w:rPr>
        <w:t>分</w:t>
      </w:r>
      <w:r>
        <w:rPr>
          <w:rFonts w:ascii="仿宋" w:hAnsi="仿宋" w:eastAsia="仿宋"/>
          <w:sz w:val="28"/>
          <w:szCs w:val="28"/>
        </w:rPr>
        <w:t>；</w:t>
      </w:r>
      <w:r>
        <w:rPr>
          <w:rFonts w:hint="eastAsia" w:ascii="仿宋" w:hAnsi="仿宋" w:eastAsia="仿宋"/>
          <w:sz w:val="28"/>
          <w:szCs w:val="28"/>
        </w:rPr>
        <w:t>而</w:t>
      </w:r>
      <w:r>
        <w:rPr>
          <w:rFonts w:ascii="仿宋" w:hAnsi="仿宋" w:eastAsia="仿宋"/>
          <w:sz w:val="28"/>
          <w:szCs w:val="28"/>
        </w:rPr>
        <w:t>在成本节约方面</w:t>
      </w:r>
      <w:r>
        <w:rPr>
          <w:rFonts w:hint="eastAsia" w:ascii="仿宋" w:hAnsi="仿宋" w:eastAsia="仿宋"/>
          <w:sz w:val="28"/>
          <w:szCs w:val="28"/>
        </w:rPr>
        <w:t>（4分）成本目标完成率58.82%，其中1000万用于反恐论坛，无法判断节约效果好坏，且</w:t>
      </w:r>
      <w:r>
        <w:rPr>
          <w:rFonts w:ascii="仿宋" w:hAnsi="仿宋" w:eastAsia="仿宋"/>
          <w:sz w:val="28"/>
          <w:szCs w:val="28"/>
        </w:rPr>
        <w:t>在</w:t>
      </w:r>
      <w:r>
        <w:rPr>
          <w:rFonts w:hint="eastAsia" w:ascii="仿宋" w:hAnsi="仿宋" w:eastAsia="仿宋"/>
          <w:sz w:val="28"/>
          <w:szCs w:val="28"/>
        </w:rPr>
        <w:t>已完成</w:t>
      </w:r>
      <w:r>
        <w:rPr>
          <w:rFonts w:ascii="仿宋" w:hAnsi="仿宋" w:eastAsia="仿宋"/>
          <w:sz w:val="28"/>
          <w:szCs w:val="28"/>
        </w:rPr>
        <w:t>的专项资金实施过程中无成本节约情况，得分</w:t>
      </w:r>
      <w:r>
        <w:rPr>
          <w:rFonts w:hint="eastAsia" w:ascii="仿宋" w:hAnsi="仿宋" w:eastAsia="仿宋"/>
          <w:sz w:val="28"/>
          <w:szCs w:val="28"/>
        </w:rPr>
        <w:t>一般</w:t>
      </w:r>
      <w:r>
        <w:rPr>
          <w:rFonts w:ascii="仿宋" w:hAnsi="仿宋" w:eastAsia="仿宋"/>
          <w:sz w:val="28"/>
          <w:szCs w:val="28"/>
        </w:rPr>
        <w:t>，系数为</w:t>
      </w:r>
      <w:r>
        <w:rPr>
          <w:rFonts w:hint="eastAsia" w:ascii="仿宋" w:hAnsi="仿宋" w:eastAsia="仿宋"/>
          <w:sz w:val="28"/>
          <w:szCs w:val="28"/>
        </w:rPr>
        <w:t>0.5，</w:t>
      </w:r>
      <w:r>
        <w:rPr>
          <w:rFonts w:ascii="仿宋" w:hAnsi="仿宋" w:eastAsia="仿宋"/>
          <w:sz w:val="28"/>
          <w:szCs w:val="28"/>
        </w:rPr>
        <w:t>得分为</w:t>
      </w:r>
      <w:r>
        <w:rPr>
          <w:rFonts w:hint="eastAsia" w:ascii="仿宋" w:hAnsi="仿宋" w:eastAsia="仿宋"/>
          <w:sz w:val="28"/>
          <w:szCs w:val="28"/>
        </w:rPr>
        <w:t>2分</w:t>
      </w:r>
      <w:r>
        <w:rPr>
          <w:rFonts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cs="仿宋"/>
          <w:sz w:val="28"/>
          <w:szCs w:val="28"/>
        </w:rPr>
        <w:t>2.</w:t>
      </w:r>
      <w:r>
        <w:rPr>
          <w:rFonts w:hint="eastAsia" w:ascii="仿宋" w:hAnsi="仿宋" w:eastAsia="仿宋"/>
          <w:sz w:val="28"/>
          <w:szCs w:val="28"/>
        </w:rPr>
        <w:t xml:space="preserve"> 在</w:t>
      </w:r>
      <w:r>
        <w:rPr>
          <w:rFonts w:ascii="仿宋" w:hAnsi="仿宋" w:eastAsia="仿宋"/>
          <w:sz w:val="28"/>
          <w:szCs w:val="28"/>
        </w:rPr>
        <w:t>效益与满意度方面</w:t>
      </w:r>
      <w:r>
        <w:rPr>
          <w:rFonts w:hint="eastAsia" w:ascii="仿宋" w:hAnsi="仿宋" w:eastAsia="仿宋"/>
          <w:sz w:val="28"/>
          <w:szCs w:val="28"/>
        </w:rPr>
        <w:t>（30分），得分</w:t>
      </w:r>
      <w:r>
        <w:rPr>
          <w:rFonts w:ascii="仿宋" w:hAnsi="仿宋" w:eastAsia="仿宋"/>
          <w:sz w:val="28"/>
          <w:szCs w:val="28"/>
        </w:rPr>
        <w:t>为26</w:t>
      </w:r>
      <w:r>
        <w:rPr>
          <w:rFonts w:hint="eastAsia" w:ascii="仿宋" w:hAnsi="仿宋" w:eastAsia="仿宋"/>
          <w:sz w:val="28"/>
          <w:szCs w:val="28"/>
        </w:rPr>
        <w:t>分</w:t>
      </w:r>
    </w:p>
    <w:p>
      <w:pPr>
        <w:ind w:firstLine="560" w:firstLineChars="200"/>
        <w:rPr>
          <w:rFonts w:ascii="仿宋" w:hAnsi="仿宋" w:eastAsia="仿宋" w:cs="仿宋"/>
          <w:sz w:val="28"/>
          <w:szCs w:val="28"/>
        </w:rPr>
      </w:pPr>
      <w:r>
        <w:rPr>
          <w:rFonts w:hint="eastAsia" w:ascii="仿宋" w:hAnsi="仿宋" w:eastAsia="仿宋"/>
          <w:sz w:val="28"/>
          <w:szCs w:val="28"/>
        </w:rPr>
        <w:t>其中社会效益</w:t>
      </w:r>
      <w:r>
        <w:rPr>
          <w:rFonts w:ascii="仿宋" w:hAnsi="仿宋" w:eastAsia="仿宋"/>
          <w:sz w:val="28"/>
          <w:szCs w:val="28"/>
        </w:rPr>
        <w:t>（</w:t>
      </w:r>
      <w:r>
        <w:rPr>
          <w:rFonts w:hint="eastAsia" w:ascii="仿宋" w:hAnsi="仿宋" w:eastAsia="仿宋"/>
          <w:sz w:val="28"/>
          <w:szCs w:val="28"/>
        </w:rPr>
        <w:t>20分</w:t>
      </w:r>
      <w:r>
        <w:rPr>
          <w:rFonts w:ascii="仿宋" w:hAnsi="仿宋" w:eastAsia="仿宋"/>
          <w:sz w:val="28"/>
          <w:szCs w:val="28"/>
        </w:rPr>
        <w:t>）</w:t>
      </w:r>
      <w:r>
        <w:rPr>
          <w:rFonts w:hint="eastAsia" w:ascii="仿宋" w:hAnsi="仿宋" w:eastAsia="仿宋"/>
          <w:sz w:val="28"/>
          <w:szCs w:val="28"/>
        </w:rPr>
        <w:t>方面</w:t>
      </w:r>
      <w:r>
        <w:rPr>
          <w:rFonts w:ascii="仿宋" w:hAnsi="仿宋" w:eastAsia="仿宋"/>
          <w:sz w:val="28"/>
          <w:szCs w:val="28"/>
        </w:rPr>
        <w:t>，</w:t>
      </w:r>
      <w:r>
        <w:rPr>
          <w:rFonts w:hint="eastAsia" w:ascii="仿宋" w:hAnsi="仿宋" w:eastAsia="仿宋"/>
          <w:sz w:val="28"/>
          <w:szCs w:val="28"/>
        </w:rPr>
        <w:t>自评报告显示项目实施后社会治安转好，政务业务高效便捷性提升，信息化</w:t>
      </w:r>
      <w:r>
        <w:rPr>
          <w:rFonts w:ascii="仿宋" w:hAnsi="仿宋" w:eastAsia="仿宋"/>
          <w:sz w:val="28"/>
          <w:szCs w:val="28"/>
        </w:rPr>
        <w:t>程度与</w:t>
      </w:r>
      <w:r>
        <w:rPr>
          <w:rFonts w:hint="eastAsia" w:ascii="仿宋" w:hAnsi="仿宋" w:eastAsia="仿宋"/>
          <w:sz w:val="28"/>
          <w:szCs w:val="28"/>
        </w:rPr>
        <w:t>水平</w:t>
      </w:r>
      <w:r>
        <w:rPr>
          <w:rFonts w:ascii="仿宋" w:hAnsi="仿宋" w:eastAsia="仿宋"/>
          <w:sz w:val="28"/>
          <w:szCs w:val="28"/>
        </w:rPr>
        <w:t>得到提升，</w:t>
      </w:r>
      <w:r>
        <w:rPr>
          <w:rFonts w:hint="eastAsia" w:ascii="仿宋" w:hAnsi="仿宋" w:eastAsia="仿宋"/>
          <w:sz w:val="28"/>
          <w:szCs w:val="28"/>
        </w:rPr>
        <w:t>完成全年目标任务，目标完成度100%，但使用率不是非常理想，取系数</w:t>
      </w:r>
      <w:r>
        <w:rPr>
          <w:rFonts w:ascii="仿宋" w:hAnsi="仿宋" w:eastAsia="仿宋"/>
          <w:sz w:val="28"/>
          <w:szCs w:val="28"/>
        </w:rPr>
        <w:t>为0.9</w:t>
      </w:r>
      <w:r>
        <w:rPr>
          <w:rFonts w:hint="eastAsia" w:ascii="仿宋" w:hAnsi="仿宋" w:eastAsia="仿宋"/>
          <w:sz w:val="28"/>
          <w:szCs w:val="28"/>
        </w:rPr>
        <w:t>，得分18分；满意度</w:t>
      </w:r>
      <w:r>
        <w:rPr>
          <w:rFonts w:ascii="仿宋" w:hAnsi="仿宋" w:eastAsia="仿宋"/>
          <w:sz w:val="28"/>
          <w:szCs w:val="28"/>
        </w:rPr>
        <w:t>（</w:t>
      </w:r>
      <w:r>
        <w:rPr>
          <w:rFonts w:hint="eastAsia" w:ascii="仿宋" w:hAnsi="仿宋" w:eastAsia="仿宋"/>
          <w:sz w:val="28"/>
          <w:szCs w:val="28"/>
        </w:rPr>
        <w:t>10分</w:t>
      </w:r>
      <w:r>
        <w:rPr>
          <w:rFonts w:ascii="仿宋" w:hAnsi="仿宋" w:eastAsia="仿宋"/>
          <w:sz w:val="28"/>
          <w:szCs w:val="28"/>
        </w:rPr>
        <w:t>）</w:t>
      </w:r>
      <w:r>
        <w:rPr>
          <w:rFonts w:hint="eastAsia" w:ascii="仿宋" w:hAnsi="仿宋" w:eastAsia="仿宋"/>
          <w:sz w:val="28"/>
          <w:szCs w:val="28"/>
        </w:rPr>
        <w:t>方面</w:t>
      </w:r>
      <w:r>
        <w:rPr>
          <w:rFonts w:ascii="仿宋" w:hAnsi="仿宋" w:eastAsia="仿宋"/>
          <w:sz w:val="28"/>
          <w:szCs w:val="28"/>
        </w:rPr>
        <w:t>，问卷调查</w:t>
      </w:r>
      <w:r>
        <w:rPr>
          <w:rFonts w:hint="eastAsia" w:ascii="仿宋" w:hAnsi="仿宋" w:eastAsia="仿宋"/>
          <w:sz w:val="28"/>
          <w:szCs w:val="28"/>
        </w:rPr>
        <w:t>比较满意</w:t>
      </w:r>
      <w:r>
        <w:rPr>
          <w:rFonts w:ascii="仿宋" w:hAnsi="仿宋" w:eastAsia="仿宋"/>
          <w:sz w:val="28"/>
          <w:szCs w:val="28"/>
        </w:rPr>
        <w:t>，取</w:t>
      </w:r>
      <w:r>
        <w:rPr>
          <w:rFonts w:hint="eastAsia" w:ascii="仿宋" w:hAnsi="仿宋" w:eastAsia="仿宋"/>
          <w:sz w:val="28"/>
          <w:szCs w:val="28"/>
        </w:rPr>
        <w:t>系数</w:t>
      </w:r>
      <w:r>
        <w:rPr>
          <w:rFonts w:ascii="仿宋" w:hAnsi="仿宋" w:eastAsia="仿宋"/>
          <w:sz w:val="28"/>
          <w:szCs w:val="28"/>
        </w:rPr>
        <w:t>为0.8</w:t>
      </w:r>
      <w:r>
        <w:rPr>
          <w:rFonts w:hint="eastAsia" w:ascii="仿宋" w:hAnsi="仿宋" w:eastAsia="仿宋"/>
          <w:sz w:val="28"/>
          <w:szCs w:val="28"/>
        </w:rPr>
        <w:t>，得</w:t>
      </w:r>
      <w:r>
        <w:rPr>
          <w:rFonts w:ascii="仿宋" w:hAnsi="仿宋" w:eastAsia="仿宋"/>
          <w:sz w:val="28"/>
          <w:szCs w:val="28"/>
        </w:rPr>
        <w:t>8</w:t>
      </w:r>
      <w:r>
        <w:rPr>
          <w:rFonts w:hint="eastAsia" w:ascii="仿宋" w:hAnsi="仿宋" w:eastAsia="仿宋"/>
          <w:sz w:val="28"/>
          <w:szCs w:val="28"/>
        </w:rPr>
        <w:t>分。</w:t>
      </w:r>
    </w:p>
    <w:p>
      <w:pPr>
        <w:ind w:firstLine="560" w:firstLineChars="200"/>
        <w:rPr>
          <w:rFonts w:ascii="仿宋" w:hAnsi="仿宋" w:eastAsia="仿宋" w:cs="仿宋"/>
          <w:sz w:val="28"/>
          <w:szCs w:val="28"/>
        </w:rPr>
      </w:pPr>
      <w:r>
        <w:rPr>
          <w:rFonts w:ascii="仿宋" w:hAnsi="仿宋" w:eastAsia="仿宋" w:cs="仿宋"/>
          <w:sz w:val="28"/>
          <w:szCs w:val="28"/>
        </w:rPr>
        <w:t>3.</w:t>
      </w:r>
      <w:r>
        <w:rPr>
          <w:rFonts w:ascii="仿宋" w:hAnsi="仿宋" w:eastAsia="仿宋"/>
          <w:sz w:val="28"/>
          <w:szCs w:val="28"/>
        </w:rPr>
        <w:t xml:space="preserve"> 在</w:t>
      </w:r>
      <w:r>
        <w:rPr>
          <w:rFonts w:hint="eastAsia" w:ascii="仿宋" w:hAnsi="仿宋" w:eastAsia="仿宋"/>
          <w:sz w:val="28"/>
          <w:szCs w:val="28"/>
        </w:rPr>
        <w:t>能力</w:t>
      </w:r>
      <w:r>
        <w:rPr>
          <w:rFonts w:ascii="仿宋" w:hAnsi="仿宋" w:eastAsia="仿宋"/>
          <w:sz w:val="28"/>
          <w:szCs w:val="28"/>
        </w:rPr>
        <w:t>建设与可持续影响（</w:t>
      </w:r>
      <w:r>
        <w:rPr>
          <w:rFonts w:hint="eastAsia" w:ascii="仿宋" w:hAnsi="仿宋" w:eastAsia="仿宋"/>
          <w:sz w:val="28"/>
          <w:szCs w:val="28"/>
        </w:rPr>
        <w:t>10分</w:t>
      </w:r>
      <w:r>
        <w:rPr>
          <w:rFonts w:ascii="仿宋" w:hAnsi="仿宋" w:eastAsia="仿宋"/>
          <w:sz w:val="28"/>
          <w:szCs w:val="28"/>
        </w:rPr>
        <w:t>）</w:t>
      </w:r>
      <w:r>
        <w:rPr>
          <w:rFonts w:hint="eastAsia" w:ascii="仿宋" w:hAnsi="仿宋" w:eastAsia="仿宋"/>
          <w:sz w:val="28"/>
          <w:szCs w:val="28"/>
        </w:rPr>
        <w:t>方面得分</w:t>
      </w:r>
      <w:r>
        <w:rPr>
          <w:rFonts w:ascii="仿宋" w:hAnsi="仿宋" w:eastAsia="仿宋"/>
          <w:sz w:val="28"/>
          <w:szCs w:val="28"/>
        </w:rPr>
        <w:t>为6</w:t>
      </w:r>
      <w:r>
        <w:rPr>
          <w:rFonts w:hint="eastAsia" w:ascii="仿宋" w:hAnsi="仿宋" w:eastAsia="仿宋"/>
          <w:sz w:val="28"/>
          <w:szCs w:val="28"/>
        </w:rPr>
        <w:t>分</w:t>
      </w:r>
    </w:p>
    <w:p>
      <w:pPr>
        <w:ind w:firstLine="560" w:firstLineChars="200"/>
        <w:rPr>
          <w:rFonts w:ascii="仿宋" w:hAnsi="仿宋" w:eastAsia="仿宋"/>
          <w:sz w:val="28"/>
          <w:szCs w:val="28"/>
        </w:rPr>
      </w:pPr>
      <w:r>
        <w:rPr>
          <w:rFonts w:hint="eastAsia" w:ascii="仿宋" w:hAnsi="仿宋" w:eastAsia="仿宋"/>
          <w:sz w:val="28"/>
          <w:szCs w:val="28"/>
        </w:rPr>
        <w:t>在</w:t>
      </w:r>
      <w:r>
        <w:rPr>
          <w:rFonts w:ascii="仿宋" w:hAnsi="仿宋" w:eastAsia="仿宋"/>
          <w:sz w:val="28"/>
          <w:szCs w:val="28"/>
        </w:rPr>
        <w:t>长效管理</w:t>
      </w:r>
      <w:r>
        <w:rPr>
          <w:rFonts w:hint="eastAsia" w:ascii="仿宋" w:hAnsi="仿宋" w:eastAsia="仿宋"/>
          <w:sz w:val="28"/>
          <w:szCs w:val="28"/>
        </w:rPr>
        <w:t>（2分）方面</w:t>
      </w:r>
      <w:r>
        <w:rPr>
          <w:rFonts w:ascii="仿宋" w:hAnsi="仿宋" w:eastAsia="仿宋"/>
          <w:sz w:val="28"/>
          <w:szCs w:val="28"/>
        </w:rPr>
        <w:t>，</w:t>
      </w:r>
      <w:r>
        <w:rPr>
          <w:rFonts w:hint="eastAsia" w:ascii="仿宋" w:hAnsi="仿宋" w:eastAsia="仿宋"/>
          <w:sz w:val="28"/>
          <w:szCs w:val="28"/>
        </w:rPr>
        <w:t>有一定的制度建设，日常维护费用有一定的保证，</w:t>
      </w:r>
      <w:r>
        <w:rPr>
          <w:rFonts w:ascii="仿宋" w:hAnsi="仿宋" w:eastAsia="仿宋"/>
          <w:sz w:val="28"/>
          <w:szCs w:val="28"/>
        </w:rPr>
        <w:t>系数为</w:t>
      </w:r>
      <w:r>
        <w:rPr>
          <w:rFonts w:hint="eastAsia" w:ascii="仿宋" w:hAnsi="仿宋" w:eastAsia="仿宋"/>
          <w:sz w:val="28"/>
          <w:szCs w:val="28"/>
        </w:rPr>
        <w:t>0.</w:t>
      </w:r>
      <w:r>
        <w:rPr>
          <w:rFonts w:ascii="仿宋" w:hAnsi="仿宋" w:eastAsia="仿宋"/>
          <w:sz w:val="28"/>
          <w:szCs w:val="28"/>
        </w:rPr>
        <w:t>5</w:t>
      </w:r>
      <w:r>
        <w:rPr>
          <w:rFonts w:hint="eastAsia" w:ascii="仿宋" w:hAnsi="仿宋" w:eastAsia="仿宋"/>
          <w:sz w:val="28"/>
          <w:szCs w:val="28"/>
        </w:rPr>
        <w:t>，</w:t>
      </w:r>
      <w:r>
        <w:rPr>
          <w:rFonts w:ascii="仿宋" w:hAnsi="仿宋" w:eastAsia="仿宋"/>
          <w:sz w:val="28"/>
          <w:szCs w:val="28"/>
        </w:rPr>
        <w:t>得分</w:t>
      </w:r>
      <w:r>
        <w:rPr>
          <w:rFonts w:hint="eastAsia" w:ascii="仿宋" w:hAnsi="仿宋" w:eastAsia="仿宋"/>
          <w:sz w:val="28"/>
          <w:szCs w:val="28"/>
        </w:rPr>
        <w:t>1分；人力资源</w:t>
      </w:r>
      <w:r>
        <w:rPr>
          <w:rFonts w:ascii="仿宋" w:hAnsi="仿宋" w:eastAsia="仿宋"/>
          <w:sz w:val="28"/>
          <w:szCs w:val="28"/>
        </w:rPr>
        <w:t>方面</w:t>
      </w:r>
      <w:r>
        <w:rPr>
          <w:rFonts w:hint="eastAsia" w:ascii="仿宋" w:hAnsi="仿宋" w:eastAsia="仿宋"/>
          <w:sz w:val="28"/>
          <w:szCs w:val="28"/>
        </w:rPr>
        <w:t>，有部分的专业人员及其技术人员，</w:t>
      </w:r>
      <w:r>
        <w:rPr>
          <w:rFonts w:ascii="仿宋" w:hAnsi="仿宋" w:eastAsia="仿宋"/>
          <w:sz w:val="28"/>
          <w:szCs w:val="28"/>
        </w:rPr>
        <w:t>系数为</w:t>
      </w:r>
      <w:r>
        <w:rPr>
          <w:rFonts w:hint="eastAsia" w:ascii="仿宋" w:hAnsi="仿宋" w:eastAsia="仿宋"/>
          <w:sz w:val="28"/>
          <w:szCs w:val="28"/>
        </w:rPr>
        <w:t>0.</w:t>
      </w:r>
      <w:r>
        <w:rPr>
          <w:rFonts w:ascii="仿宋" w:hAnsi="仿宋" w:eastAsia="仿宋"/>
          <w:sz w:val="28"/>
          <w:szCs w:val="28"/>
        </w:rPr>
        <w:t>5</w:t>
      </w:r>
      <w:r>
        <w:rPr>
          <w:rFonts w:hint="eastAsia" w:ascii="仿宋" w:hAnsi="仿宋" w:eastAsia="仿宋"/>
          <w:sz w:val="28"/>
          <w:szCs w:val="28"/>
        </w:rPr>
        <w:t>，</w:t>
      </w:r>
      <w:r>
        <w:rPr>
          <w:rFonts w:ascii="仿宋" w:hAnsi="仿宋" w:eastAsia="仿宋"/>
          <w:sz w:val="28"/>
          <w:szCs w:val="28"/>
        </w:rPr>
        <w:t>得分为</w:t>
      </w:r>
      <w:r>
        <w:rPr>
          <w:rFonts w:hint="eastAsia" w:ascii="仿宋" w:hAnsi="仿宋" w:eastAsia="仿宋"/>
          <w:sz w:val="28"/>
          <w:szCs w:val="28"/>
        </w:rPr>
        <w:t>1分；硬件</w:t>
      </w:r>
      <w:r>
        <w:rPr>
          <w:rFonts w:ascii="仿宋" w:hAnsi="仿宋" w:eastAsia="仿宋"/>
          <w:sz w:val="28"/>
          <w:szCs w:val="28"/>
        </w:rPr>
        <w:t>方面</w:t>
      </w:r>
      <w:r>
        <w:rPr>
          <w:rFonts w:hint="eastAsia" w:ascii="仿宋" w:hAnsi="仿宋" w:eastAsia="仿宋"/>
          <w:sz w:val="28"/>
          <w:szCs w:val="28"/>
        </w:rPr>
        <w:t>（2分）有停车诱导系统项目、雪亮工程、电子政务公共平台汇聚中心更加便民，</w:t>
      </w:r>
      <w:r>
        <w:rPr>
          <w:rFonts w:ascii="仿宋" w:hAnsi="仿宋" w:eastAsia="仿宋"/>
          <w:sz w:val="28"/>
          <w:szCs w:val="28"/>
        </w:rPr>
        <w:t>系数为</w:t>
      </w:r>
      <w:r>
        <w:rPr>
          <w:rFonts w:hint="eastAsia" w:ascii="仿宋" w:hAnsi="仿宋" w:eastAsia="仿宋"/>
          <w:sz w:val="28"/>
          <w:szCs w:val="28"/>
        </w:rPr>
        <w:t>1，</w:t>
      </w:r>
      <w:r>
        <w:rPr>
          <w:rFonts w:ascii="仿宋" w:hAnsi="仿宋" w:eastAsia="仿宋"/>
          <w:sz w:val="28"/>
          <w:szCs w:val="28"/>
        </w:rPr>
        <w:t>得分为</w:t>
      </w:r>
      <w:r>
        <w:rPr>
          <w:rFonts w:hint="eastAsia" w:ascii="仿宋" w:hAnsi="仿宋" w:eastAsia="仿宋"/>
          <w:sz w:val="28"/>
          <w:szCs w:val="28"/>
        </w:rPr>
        <w:t>2分；</w:t>
      </w:r>
      <w:r>
        <w:rPr>
          <w:rFonts w:ascii="仿宋" w:hAnsi="仿宋" w:eastAsia="仿宋"/>
          <w:sz w:val="28"/>
          <w:szCs w:val="28"/>
        </w:rPr>
        <w:t>信息共享方面（</w:t>
      </w:r>
      <w:r>
        <w:rPr>
          <w:rFonts w:hint="eastAsia" w:ascii="仿宋" w:hAnsi="仿宋" w:eastAsia="仿宋"/>
          <w:sz w:val="28"/>
          <w:szCs w:val="28"/>
        </w:rPr>
        <w:t>4分</w:t>
      </w:r>
      <w:r>
        <w:rPr>
          <w:rFonts w:ascii="仿宋" w:hAnsi="仿宋" w:eastAsia="仿宋"/>
          <w:sz w:val="28"/>
          <w:szCs w:val="28"/>
        </w:rPr>
        <w:t>）</w:t>
      </w:r>
      <w:r>
        <w:rPr>
          <w:rFonts w:hint="eastAsia" w:ascii="仿宋" w:hAnsi="仿宋" w:eastAsia="仿宋"/>
          <w:sz w:val="28"/>
          <w:szCs w:val="28"/>
        </w:rPr>
        <w:t>，与公安等合作信息，网站上查到1条相关信息：莆田市雪亮大数据战略一期项目采购项目，系数</w:t>
      </w:r>
      <w:r>
        <w:rPr>
          <w:rFonts w:ascii="仿宋" w:hAnsi="仿宋" w:eastAsia="仿宋"/>
          <w:sz w:val="28"/>
          <w:szCs w:val="28"/>
        </w:rPr>
        <w:t>为</w:t>
      </w:r>
      <w:r>
        <w:rPr>
          <w:rFonts w:hint="eastAsia" w:ascii="仿宋" w:hAnsi="仿宋" w:eastAsia="仿宋"/>
          <w:sz w:val="28"/>
          <w:szCs w:val="28"/>
        </w:rPr>
        <w:t>0.</w:t>
      </w:r>
      <w:r>
        <w:rPr>
          <w:rFonts w:ascii="仿宋" w:hAnsi="仿宋" w:eastAsia="仿宋"/>
          <w:sz w:val="28"/>
          <w:szCs w:val="28"/>
        </w:rPr>
        <w:t>5</w:t>
      </w:r>
      <w:r>
        <w:rPr>
          <w:rFonts w:hint="eastAsia" w:ascii="仿宋" w:hAnsi="仿宋" w:eastAsia="仿宋"/>
          <w:sz w:val="28"/>
          <w:szCs w:val="28"/>
        </w:rPr>
        <w:t>，</w:t>
      </w:r>
      <w:r>
        <w:rPr>
          <w:rFonts w:ascii="仿宋" w:hAnsi="仿宋" w:eastAsia="仿宋"/>
          <w:sz w:val="28"/>
          <w:szCs w:val="28"/>
        </w:rPr>
        <w:t>得分为2</w:t>
      </w:r>
      <w:r>
        <w:rPr>
          <w:rFonts w:hint="eastAsia" w:ascii="仿宋" w:hAnsi="仿宋" w:eastAsia="仿宋"/>
          <w:sz w:val="28"/>
          <w:szCs w:val="28"/>
        </w:rPr>
        <w:t>分。</w:t>
      </w:r>
    </w:p>
    <w:p>
      <w:pPr>
        <w:ind w:firstLine="560" w:firstLineChars="200"/>
        <w:rPr>
          <w:rFonts w:ascii="仿宋" w:hAnsi="仿宋" w:eastAsia="仿宋"/>
          <w:sz w:val="28"/>
          <w:szCs w:val="28"/>
        </w:rPr>
      </w:pPr>
      <w:r>
        <w:rPr>
          <w:rFonts w:hint="eastAsia" w:ascii="仿宋" w:hAnsi="仿宋" w:eastAsia="仿宋"/>
          <w:sz w:val="28"/>
          <w:szCs w:val="28"/>
        </w:rPr>
        <w:t>本</w:t>
      </w:r>
      <w:r>
        <w:rPr>
          <w:rFonts w:ascii="仿宋" w:hAnsi="仿宋" w:eastAsia="仿宋"/>
          <w:sz w:val="28"/>
          <w:szCs w:val="28"/>
        </w:rPr>
        <w:t>专项资金绩效评价最终得分为86.05</w:t>
      </w:r>
      <w:r>
        <w:rPr>
          <w:rFonts w:hint="eastAsia" w:ascii="仿宋" w:hAnsi="仿宋" w:eastAsia="仿宋"/>
          <w:sz w:val="28"/>
          <w:szCs w:val="28"/>
        </w:rPr>
        <w:t>分</w:t>
      </w:r>
      <w:r>
        <w:rPr>
          <w:rFonts w:ascii="仿宋" w:hAnsi="仿宋" w:eastAsia="仿宋"/>
          <w:sz w:val="28"/>
          <w:szCs w:val="28"/>
        </w:rPr>
        <w:t>。</w:t>
      </w:r>
    </w:p>
    <w:p>
      <w:pPr>
        <w:pStyle w:val="2"/>
      </w:pPr>
      <w:bookmarkStart w:id="18" w:name="_Toc27056299"/>
      <w:r>
        <w:rPr>
          <w:rFonts w:hint="eastAsia"/>
        </w:rPr>
        <w:t>五、</w:t>
      </w:r>
      <w:r>
        <w:t>存在的问题</w:t>
      </w:r>
      <w:bookmarkEnd w:id="18"/>
    </w:p>
    <w:p>
      <w:pPr>
        <w:pStyle w:val="3"/>
      </w:pPr>
      <w:bookmarkStart w:id="19" w:name="_Toc27056300"/>
      <w:r>
        <w:rPr>
          <w:rFonts w:hint="eastAsia"/>
        </w:rPr>
        <w:t>（一）专项资金</w:t>
      </w:r>
      <w:r>
        <w:t>实施后的</w:t>
      </w:r>
      <w:r>
        <w:rPr>
          <w:rFonts w:hint="eastAsia"/>
        </w:rPr>
        <w:t>部分</w:t>
      </w:r>
      <w:r>
        <w:t>设备使用及其利用率有所欠缺</w:t>
      </w:r>
      <w:bookmarkEnd w:id="19"/>
    </w:p>
    <w:p>
      <w:pP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此</w:t>
      </w:r>
      <w:r>
        <w:rPr>
          <w:rFonts w:ascii="仿宋" w:hAnsi="仿宋" w:eastAsia="仿宋"/>
          <w:sz w:val="28"/>
          <w:szCs w:val="28"/>
        </w:rPr>
        <w:t>专项资金在实施后购置了</w:t>
      </w:r>
      <w:r>
        <w:rPr>
          <w:rFonts w:hint="eastAsia" w:ascii="仿宋" w:hAnsi="仿宋" w:eastAsia="仿宋"/>
          <w:sz w:val="28"/>
          <w:szCs w:val="28"/>
        </w:rPr>
        <w:t>大量较为</w:t>
      </w:r>
      <w:r>
        <w:rPr>
          <w:rFonts w:ascii="仿宋" w:hAnsi="仿宋" w:eastAsia="仿宋"/>
          <w:sz w:val="28"/>
          <w:szCs w:val="28"/>
        </w:rPr>
        <w:t>先进的信息化</w:t>
      </w:r>
      <w:r>
        <w:rPr>
          <w:rFonts w:hint="eastAsia" w:ascii="仿宋" w:hAnsi="仿宋" w:eastAsia="仿宋"/>
          <w:sz w:val="28"/>
          <w:szCs w:val="28"/>
        </w:rPr>
        <w:t>专用</w:t>
      </w:r>
      <w:r>
        <w:rPr>
          <w:rFonts w:ascii="仿宋" w:hAnsi="仿宋" w:eastAsia="仿宋"/>
          <w:sz w:val="28"/>
          <w:szCs w:val="28"/>
        </w:rPr>
        <w:t>设备</w:t>
      </w:r>
      <w:r>
        <w:rPr>
          <w:rFonts w:hint="eastAsia" w:ascii="仿宋" w:hAnsi="仿宋" w:eastAsia="仿宋"/>
          <w:sz w:val="28"/>
          <w:szCs w:val="28"/>
        </w:rPr>
        <w:t>及其辅助设施</w:t>
      </w:r>
      <w:r>
        <w:rPr>
          <w:rFonts w:ascii="仿宋" w:hAnsi="仿宋" w:eastAsia="仿宋"/>
          <w:sz w:val="28"/>
          <w:szCs w:val="28"/>
        </w:rPr>
        <w:t>，而在本课题工作人员调研过程中，发现部分设备的操作人员</w:t>
      </w:r>
      <w:r>
        <w:rPr>
          <w:rFonts w:hint="eastAsia" w:ascii="仿宋" w:hAnsi="仿宋" w:eastAsia="仿宋"/>
          <w:sz w:val="28"/>
          <w:szCs w:val="28"/>
        </w:rPr>
        <w:t>熟练</w:t>
      </w:r>
      <w:r>
        <w:rPr>
          <w:rFonts w:ascii="仿宋" w:hAnsi="仿宋" w:eastAsia="仿宋"/>
          <w:sz w:val="28"/>
          <w:szCs w:val="28"/>
        </w:rPr>
        <w:t>程度不够，</w:t>
      </w:r>
      <w:r>
        <w:rPr>
          <w:rFonts w:hint="eastAsia" w:ascii="仿宋" w:hAnsi="仿宋" w:eastAsia="仿宋"/>
          <w:sz w:val="28"/>
          <w:szCs w:val="28"/>
        </w:rPr>
        <w:t>且在</w:t>
      </w:r>
      <w:r>
        <w:rPr>
          <w:rFonts w:ascii="仿宋" w:hAnsi="仿宋" w:eastAsia="仿宋"/>
          <w:sz w:val="28"/>
          <w:szCs w:val="28"/>
        </w:rPr>
        <w:t>操作过程中存在着一定的问题，如</w:t>
      </w:r>
      <w:r>
        <w:rPr>
          <w:rFonts w:hint="eastAsia" w:ascii="仿宋" w:hAnsi="仿宋" w:eastAsia="仿宋"/>
          <w:sz w:val="28"/>
          <w:szCs w:val="28"/>
        </w:rPr>
        <w:t>页面</w:t>
      </w:r>
      <w:r>
        <w:rPr>
          <w:rFonts w:ascii="仿宋" w:hAnsi="仿宋" w:eastAsia="仿宋"/>
          <w:sz w:val="28"/>
          <w:szCs w:val="28"/>
        </w:rPr>
        <w:t>打不开、</w:t>
      </w:r>
      <w:r>
        <w:rPr>
          <w:rFonts w:hint="eastAsia" w:ascii="仿宋" w:hAnsi="仿宋" w:eastAsia="仿宋"/>
          <w:sz w:val="28"/>
          <w:szCs w:val="28"/>
        </w:rPr>
        <w:t>界面</w:t>
      </w:r>
      <w:r>
        <w:rPr>
          <w:rFonts w:ascii="仿宋" w:hAnsi="仿宋" w:eastAsia="仿宋"/>
          <w:sz w:val="28"/>
          <w:szCs w:val="28"/>
        </w:rPr>
        <w:t>进不去</w:t>
      </w:r>
      <w:r>
        <w:rPr>
          <w:rFonts w:hint="eastAsia" w:ascii="仿宋" w:hAnsi="仿宋" w:eastAsia="仿宋"/>
          <w:sz w:val="28"/>
          <w:szCs w:val="28"/>
        </w:rPr>
        <w:t>、</w:t>
      </w:r>
      <w:r>
        <w:rPr>
          <w:rFonts w:ascii="仿宋" w:hAnsi="仿宋" w:eastAsia="仿宋"/>
          <w:sz w:val="28"/>
          <w:szCs w:val="28"/>
        </w:rPr>
        <w:t>快捷便利</w:t>
      </w:r>
      <w:r>
        <w:rPr>
          <w:rFonts w:hint="eastAsia" w:ascii="仿宋" w:hAnsi="仿宋" w:eastAsia="仿宋"/>
          <w:sz w:val="28"/>
          <w:szCs w:val="28"/>
        </w:rPr>
        <w:t>性</w:t>
      </w:r>
      <w:r>
        <w:rPr>
          <w:rFonts w:ascii="仿宋" w:hAnsi="仿宋" w:eastAsia="仿宋"/>
          <w:sz w:val="28"/>
          <w:szCs w:val="28"/>
        </w:rPr>
        <w:t>不够等</w:t>
      </w:r>
      <w:r>
        <w:rPr>
          <w:rFonts w:hint="eastAsia" w:ascii="仿宋" w:hAnsi="仿宋" w:eastAsia="仿宋"/>
          <w:sz w:val="28"/>
          <w:szCs w:val="28"/>
        </w:rPr>
        <w:t>，</w:t>
      </w:r>
      <w:r>
        <w:rPr>
          <w:rFonts w:ascii="仿宋" w:hAnsi="仿宋" w:eastAsia="仿宋"/>
          <w:sz w:val="28"/>
          <w:szCs w:val="28"/>
        </w:rPr>
        <w:t>造成部分设备的使用率不高，存在着一定程度上的闲置及低效利用等现象。</w:t>
      </w:r>
    </w:p>
    <w:p>
      <w:pPr>
        <w:pStyle w:val="3"/>
      </w:pPr>
      <w:bookmarkStart w:id="20" w:name="_Toc20643672"/>
      <w:bookmarkStart w:id="21" w:name="_Toc27056301"/>
      <w:r>
        <w:rPr>
          <w:rFonts w:hint="eastAsia"/>
        </w:rPr>
        <w:t>（二）对</w:t>
      </w:r>
      <w:r>
        <w:t>专项资金的可持续效益方面重视不够</w:t>
      </w:r>
      <w:bookmarkEnd w:id="20"/>
      <w:bookmarkEnd w:id="21"/>
    </w:p>
    <w:p>
      <w:pPr>
        <w:ind w:firstLine="700" w:firstLineChars="250"/>
        <w:rPr>
          <w:rFonts w:ascii="仿宋" w:hAnsi="仿宋" w:eastAsia="仿宋"/>
          <w:sz w:val="28"/>
          <w:szCs w:val="28"/>
        </w:rPr>
      </w:pPr>
      <w:r>
        <w:rPr>
          <w:rFonts w:hint="eastAsia" w:ascii="仿宋" w:hAnsi="仿宋" w:eastAsia="仿宋"/>
          <w:sz w:val="28"/>
          <w:szCs w:val="28"/>
        </w:rPr>
        <w:t>这方面</w:t>
      </w:r>
      <w:r>
        <w:rPr>
          <w:rFonts w:ascii="仿宋" w:hAnsi="仿宋" w:eastAsia="仿宋"/>
          <w:sz w:val="28"/>
          <w:szCs w:val="28"/>
        </w:rPr>
        <w:t>主要表现为</w:t>
      </w:r>
      <w:r>
        <w:rPr>
          <w:rFonts w:hint="eastAsia" w:ascii="仿宋" w:hAnsi="仿宋" w:eastAsia="仿宋"/>
          <w:sz w:val="28"/>
          <w:szCs w:val="28"/>
        </w:rPr>
        <w:t>长效管理、</w:t>
      </w:r>
      <w:r>
        <w:rPr>
          <w:rFonts w:ascii="仿宋" w:hAnsi="仿宋" w:eastAsia="仿宋"/>
          <w:sz w:val="28"/>
          <w:szCs w:val="28"/>
        </w:rPr>
        <w:t>人力资源</w:t>
      </w:r>
      <w:r>
        <w:rPr>
          <w:rFonts w:hint="eastAsia" w:ascii="仿宋" w:hAnsi="仿宋" w:eastAsia="仿宋"/>
          <w:sz w:val="28"/>
          <w:szCs w:val="28"/>
        </w:rPr>
        <w:t>方面</w:t>
      </w:r>
      <w:r>
        <w:rPr>
          <w:rFonts w:ascii="仿宋" w:hAnsi="仿宋" w:eastAsia="仿宋"/>
          <w:sz w:val="28"/>
          <w:szCs w:val="28"/>
        </w:rPr>
        <w:t>与信息共享方面都</w:t>
      </w:r>
      <w:r>
        <w:rPr>
          <w:rFonts w:hint="eastAsia" w:ascii="仿宋" w:hAnsi="仿宋" w:eastAsia="仿宋"/>
          <w:sz w:val="28"/>
          <w:szCs w:val="28"/>
        </w:rPr>
        <w:t>有所</w:t>
      </w:r>
      <w:r>
        <w:rPr>
          <w:rFonts w:ascii="仿宋" w:hAnsi="仿宋" w:eastAsia="仿宋"/>
          <w:sz w:val="28"/>
          <w:szCs w:val="28"/>
        </w:rPr>
        <w:t>欠缺。</w:t>
      </w:r>
      <w:r>
        <w:rPr>
          <w:rFonts w:hint="eastAsia" w:ascii="仿宋" w:hAnsi="仿宋" w:eastAsia="仿宋"/>
          <w:sz w:val="28"/>
          <w:szCs w:val="28"/>
        </w:rPr>
        <w:t>长效</w:t>
      </w:r>
      <w:r>
        <w:rPr>
          <w:rFonts w:ascii="仿宋" w:hAnsi="仿宋" w:eastAsia="仿宋"/>
          <w:sz w:val="28"/>
          <w:szCs w:val="28"/>
        </w:rPr>
        <w:t>管理方面主要是</w:t>
      </w:r>
      <w:r>
        <w:rPr>
          <w:rFonts w:hint="eastAsia" w:ascii="仿宋" w:hAnsi="仿宋" w:eastAsia="仿宋"/>
          <w:sz w:val="28"/>
          <w:szCs w:val="28"/>
        </w:rPr>
        <w:t>维护</w:t>
      </w:r>
      <w:r>
        <w:rPr>
          <w:rFonts w:ascii="仿宋" w:hAnsi="仿宋" w:eastAsia="仿宋"/>
          <w:sz w:val="28"/>
          <w:szCs w:val="28"/>
        </w:rPr>
        <w:t>费用的落实情况不明</w:t>
      </w:r>
      <w:r>
        <w:rPr>
          <w:rFonts w:hint="eastAsia" w:ascii="仿宋" w:hAnsi="仿宋" w:eastAsia="仿宋"/>
          <w:sz w:val="28"/>
          <w:szCs w:val="28"/>
        </w:rPr>
        <w:t>；</w:t>
      </w:r>
      <w:r>
        <w:rPr>
          <w:rFonts w:ascii="仿宋" w:hAnsi="仿宋" w:eastAsia="仿宋"/>
          <w:sz w:val="28"/>
          <w:szCs w:val="28"/>
        </w:rPr>
        <w:t>人力资源方面</w:t>
      </w:r>
      <w:r>
        <w:rPr>
          <w:rFonts w:hint="eastAsia" w:ascii="仿宋" w:hAnsi="仿宋" w:eastAsia="仿宋"/>
          <w:sz w:val="28"/>
          <w:szCs w:val="28"/>
        </w:rPr>
        <w:t>专业</w:t>
      </w:r>
      <w:r>
        <w:rPr>
          <w:rFonts w:ascii="仿宋" w:hAnsi="仿宋" w:eastAsia="仿宋"/>
          <w:sz w:val="28"/>
          <w:szCs w:val="28"/>
        </w:rPr>
        <w:t>的技术人员配备有所欠缺；</w:t>
      </w:r>
      <w:r>
        <w:rPr>
          <w:rFonts w:hint="eastAsia" w:ascii="仿宋" w:hAnsi="仿宋" w:eastAsia="仿宋"/>
          <w:sz w:val="28"/>
          <w:szCs w:val="28"/>
        </w:rPr>
        <w:t>另外该</w:t>
      </w:r>
      <w:r>
        <w:rPr>
          <w:rFonts w:ascii="仿宋" w:hAnsi="仿宋" w:eastAsia="仿宋"/>
          <w:sz w:val="28"/>
          <w:szCs w:val="28"/>
        </w:rPr>
        <w:t>单位在信息共享方面</w:t>
      </w:r>
      <w:r>
        <w:rPr>
          <w:rFonts w:hint="eastAsia" w:ascii="仿宋" w:hAnsi="仿宋" w:eastAsia="仿宋"/>
          <w:sz w:val="28"/>
          <w:szCs w:val="28"/>
        </w:rPr>
        <w:t>即</w:t>
      </w:r>
      <w:r>
        <w:rPr>
          <w:rFonts w:ascii="仿宋" w:hAnsi="仿宋" w:eastAsia="仿宋"/>
          <w:sz w:val="28"/>
          <w:szCs w:val="28"/>
        </w:rPr>
        <w:t>关于项目实施成果</w:t>
      </w:r>
      <w:r>
        <w:rPr>
          <w:rFonts w:hint="eastAsia" w:ascii="仿宋" w:hAnsi="仿宋" w:eastAsia="仿宋"/>
          <w:sz w:val="28"/>
          <w:szCs w:val="28"/>
        </w:rPr>
        <w:t>及其</w:t>
      </w:r>
      <w:r>
        <w:rPr>
          <w:rFonts w:ascii="仿宋" w:hAnsi="仿宋" w:eastAsia="仿宋"/>
          <w:sz w:val="28"/>
          <w:szCs w:val="28"/>
        </w:rPr>
        <w:t>过程的公开与共享方面</w:t>
      </w:r>
      <w:r>
        <w:rPr>
          <w:rFonts w:hint="eastAsia" w:ascii="仿宋" w:hAnsi="仿宋" w:eastAsia="仿宋"/>
          <w:sz w:val="28"/>
          <w:szCs w:val="28"/>
        </w:rPr>
        <w:t>与公安等合作信息，网站上查到1条相关信息：莆田市雪亮大数据战略一期项目采购项目，</w:t>
      </w:r>
      <w:r>
        <w:rPr>
          <w:rFonts w:ascii="仿宋" w:hAnsi="仿宋" w:eastAsia="仿宋"/>
          <w:sz w:val="28"/>
          <w:szCs w:val="28"/>
        </w:rPr>
        <w:t>资料太少</w:t>
      </w:r>
      <w:r>
        <w:rPr>
          <w:rFonts w:hint="eastAsia" w:ascii="仿宋" w:hAnsi="仿宋" w:eastAsia="仿宋"/>
          <w:sz w:val="28"/>
          <w:szCs w:val="28"/>
        </w:rPr>
        <w:t>。</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p>
    <w:p>
      <w:pPr>
        <w:pStyle w:val="2"/>
      </w:pPr>
      <w:bookmarkStart w:id="22" w:name="_Toc27056302"/>
      <w:r>
        <w:rPr>
          <w:rFonts w:hint="eastAsia"/>
        </w:rPr>
        <w:t>六、改进</w:t>
      </w:r>
      <w:r>
        <w:t>措施与建议</w:t>
      </w:r>
      <w:bookmarkEnd w:id="22"/>
    </w:p>
    <w:p>
      <w:pPr>
        <w:pStyle w:val="3"/>
      </w:pPr>
      <w:bookmarkStart w:id="23" w:name="_Toc27056303"/>
      <w:r>
        <w:rPr>
          <w:rFonts w:hint="eastAsia"/>
        </w:rPr>
        <w:t>（一）加强信息化设备操作</w:t>
      </w:r>
      <w:r>
        <w:t>流程宣传，</w:t>
      </w:r>
      <w:r>
        <w:rPr>
          <w:rFonts w:hint="eastAsia"/>
        </w:rPr>
        <w:t>切实</w:t>
      </w:r>
      <w:r>
        <w:t>提升</w:t>
      </w:r>
      <w:r>
        <w:rPr>
          <w:rFonts w:hint="eastAsia"/>
        </w:rPr>
        <w:t>信息化设备的使用效率</w:t>
      </w:r>
      <w:bookmarkEnd w:id="23"/>
    </w:p>
    <w:p>
      <w:pPr>
        <w:rPr>
          <w:rFonts w:ascii="仿宋" w:hAnsi="仿宋" w:eastAsia="仿宋" w:cs="Times New Roman"/>
          <w:bCs/>
          <w:sz w:val="28"/>
          <w:szCs w:val="28"/>
        </w:rPr>
      </w:pPr>
      <w:r>
        <w:rPr>
          <w:rFonts w:hint="eastAsia"/>
        </w:rPr>
        <w:t xml:space="preserve">      </w:t>
      </w:r>
      <w:r>
        <w:rPr>
          <w:rFonts w:hint="eastAsia" w:ascii="仿宋" w:hAnsi="仿宋" w:eastAsia="仿宋" w:cs="Times New Roman"/>
          <w:bCs/>
          <w:sz w:val="28"/>
          <w:szCs w:val="28"/>
        </w:rPr>
        <w:t>对于</w:t>
      </w:r>
      <w:r>
        <w:rPr>
          <w:rFonts w:ascii="仿宋" w:hAnsi="仿宋" w:eastAsia="仿宋" w:cs="Times New Roman"/>
          <w:bCs/>
          <w:sz w:val="28"/>
          <w:szCs w:val="28"/>
        </w:rPr>
        <w:t>一般的城市居民来讲，信息化设备的更新与使用</w:t>
      </w:r>
      <w:r>
        <w:rPr>
          <w:rFonts w:hint="eastAsia" w:ascii="仿宋" w:hAnsi="仿宋" w:eastAsia="仿宋" w:cs="Times New Roman"/>
          <w:bCs/>
          <w:sz w:val="28"/>
          <w:szCs w:val="28"/>
        </w:rPr>
        <w:t>需要</w:t>
      </w:r>
      <w:r>
        <w:rPr>
          <w:rFonts w:ascii="仿宋" w:hAnsi="仿宋" w:eastAsia="仿宋" w:cs="Times New Roman"/>
          <w:bCs/>
          <w:sz w:val="28"/>
          <w:szCs w:val="28"/>
        </w:rPr>
        <w:t>一定的时间来适应</w:t>
      </w:r>
      <w:r>
        <w:rPr>
          <w:rFonts w:hint="eastAsia" w:ascii="仿宋" w:hAnsi="仿宋" w:eastAsia="仿宋" w:cs="Times New Roman"/>
          <w:bCs/>
          <w:sz w:val="28"/>
          <w:szCs w:val="28"/>
        </w:rPr>
        <w:t>，需要</w:t>
      </w:r>
      <w:r>
        <w:rPr>
          <w:rFonts w:ascii="仿宋" w:hAnsi="仿宋" w:eastAsia="仿宋" w:cs="Times New Roman"/>
          <w:bCs/>
          <w:sz w:val="28"/>
          <w:szCs w:val="28"/>
        </w:rPr>
        <w:t>更新观念与意识</w:t>
      </w:r>
      <w:r>
        <w:rPr>
          <w:rFonts w:hint="eastAsia" w:ascii="仿宋" w:hAnsi="仿宋" w:eastAsia="仿宋" w:cs="Times New Roman"/>
          <w:bCs/>
          <w:sz w:val="28"/>
          <w:szCs w:val="28"/>
        </w:rPr>
        <w:t>，</w:t>
      </w:r>
      <w:r>
        <w:rPr>
          <w:rFonts w:ascii="仿宋" w:hAnsi="仿宋" w:eastAsia="仿宋" w:cs="Times New Roman"/>
          <w:bCs/>
          <w:sz w:val="28"/>
          <w:szCs w:val="28"/>
        </w:rPr>
        <w:t>且需要</w:t>
      </w:r>
      <w:r>
        <w:rPr>
          <w:rFonts w:hint="eastAsia" w:ascii="仿宋" w:hAnsi="仿宋" w:eastAsia="仿宋" w:cs="Times New Roman"/>
          <w:bCs/>
          <w:sz w:val="28"/>
          <w:szCs w:val="28"/>
        </w:rPr>
        <w:t>信息化设备</w:t>
      </w:r>
      <w:r>
        <w:rPr>
          <w:rFonts w:ascii="仿宋" w:hAnsi="仿宋" w:eastAsia="仿宋" w:cs="Times New Roman"/>
          <w:bCs/>
          <w:sz w:val="28"/>
          <w:szCs w:val="28"/>
        </w:rPr>
        <w:t>在使用方面</w:t>
      </w:r>
      <w:r>
        <w:rPr>
          <w:rFonts w:hint="eastAsia" w:ascii="仿宋" w:hAnsi="仿宋" w:eastAsia="仿宋" w:cs="Times New Roman"/>
          <w:bCs/>
          <w:sz w:val="28"/>
          <w:szCs w:val="28"/>
        </w:rPr>
        <w:t>更为</w:t>
      </w:r>
      <w:r>
        <w:rPr>
          <w:rFonts w:ascii="仿宋" w:hAnsi="仿宋" w:eastAsia="仿宋" w:cs="Times New Roman"/>
          <w:bCs/>
          <w:sz w:val="28"/>
          <w:szCs w:val="28"/>
        </w:rPr>
        <w:t>方便与快捷</w:t>
      </w:r>
      <w:r>
        <w:rPr>
          <w:rFonts w:hint="eastAsia" w:ascii="仿宋" w:hAnsi="仿宋" w:eastAsia="仿宋" w:cs="Times New Roman"/>
          <w:bCs/>
          <w:sz w:val="28"/>
          <w:szCs w:val="28"/>
        </w:rPr>
        <w:t>，</w:t>
      </w:r>
      <w:r>
        <w:rPr>
          <w:rFonts w:ascii="仿宋" w:hAnsi="仿宋" w:eastAsia="仿宋" w:cs="Times New Roman"/>
          <w:bCs/>
          <w:sz w:val="28"/>
          <w:szCs w:val="28"/>
        </w:rPr>
        <w:t>这</w:t>
      </w:r>
      <w:r>
        <w:rPr>
          <w:rFonts w:hint="eastAsia" w:ascii="仿宋" w:hAnsi="仿宋" w:eastAsia="仿宋" w:cs="Times New Roman"/>
          <w:bCs/>
          <w:sz w:val="28"/>
          <w:szCs w:val="28"/>
        </w:rPr>
        <w:t>就</w:t>
      </w:r>
      <w:r>
        <w:rPr>
          <w:rFonts w:ascii="仿宋" w:hAnsi="仿宋" w:eastAsia="仿宋" w:cs="Times New Roman"/>
          <w:bCs/>
          <w:sz w:val="28"/>
          <w:szCs w:val="28"/>
        </w:rPr>
        <w:t>需要</w:t>
      </w:r>
      <w:r>
        <w:rPr>
          <w:rFonts w:hint="eastAsia" w:ascii="仿宋" w:hAnsi="仿宋" w:eastAsia="仿宋" w:cs="Times New Roman"/>
          <w:bCs/>
          <w:sz w:val="28"/>
          <w:szCs w:val="28"/>
        </w:rPr>
        <w:t>相关部门</w:t>
      </w:r>
      <w:r>
        <w:rPr>
          <w:rFonts w:ascii="仿宋" w:hAnsi="仿宋" w:eastAsia="仿宋" w:cs="Times New Roman"/>
          <w:bCs/>
          <w:sz w:val="28"/>
          <w:szCs w:val="28"/>
        </w:rPr>
        <w:t>加强宣传</w:t>
      </w:r>
      <w:r>
        <w:rPr>
          <w:rFonts w:hint="eastAsia" w:ascii="仿宋" w:hAnsi="仿宋" w:eastAsia="仿宋" w:cs="Times New Roman"/>
          <w:bCs/>
          <w:sz w:val="28"/>
          <w:szCs w:val="28"/>
        </w:rPr>
        <w:t>并</w:t>
      </w:r>
      <w:r>
        <w:rPr>
          <w:rFonts w:ascii="仿宋" w:hAnsi="仿宋" w:eastAsia="仿宋" w:cs="Times New Roman"/>
          <w:bCs/>
          <w:sz w:val="28"/>
          <w:szCs w:val="28"/>
        </w:rPr>
        <w:t>提供便利，</w:t>
      </w:r>
      <w:r>
        <w:rPr>
          <w:rFonts w:hint="eastAsia" w:ascii="仿宋" w:hAnsi="仿宋" w:eastAsia="仿宋" w:cs="Times New Roman"/>
          <w:bCs/>
          <w:sz w:val="28"/>
          <w:szCs w:val="28"/>
        </w:rPr>
        <w:t>激发</w:t>
      </w:r>
      <w:r>
        <w:rPr>
          <w:rFonts w:ascii="仿宋" w:hAnsi="仿宋" w:eastAsia="仿宋" w:cs="Times New Roman"/>
          <w:bCs/>
          <w:sz w:val="28"/>
          <w:szCs w:val="28"/>
        </w:rPr>
        <w:t>居民的参与感</w:t>
      </w:r>
      <w:r>
        <w:rPr>
          <w:rFonts w:hint="eastAsia" w:ascii="仿宋" w:hAnsi="仿宋" w:eastAsia="仿宋" w:cs="Times New Roman"/>
          <w:bCs/>
          <w:sz w:val="28"/>
          <w:szCs w:val="28"/>
        </w:rPr>
        <w:t>与</w:t>
      </w:r>
      <w:r>
        <w:rPr>
          <w:rFonts w:ascii="仿宋" w:hAnsi="仿宋" w:eastAsia="仿宋" w:cs="Times New Roman"/>
          <w:bCs/>
          <w:sz w:val="28"/>
          <w:szCs w:val="28"/>
        </w:rPr>
        <w:t>积极性，</w:t>
      </w:r>
      <w:r>
        <w:rPr>
          <w:rFonts w:hint="eastAsia" w:ascii="仿宋" w:hAnsi="仿宋" w:eastAsia="仿宋" w:cs="Times New Roman"/>
          <w:bCs/>
          <w:sz w:val="28"/>
          <w:szCs w:val="28"/>
        </w:rPr>
        <w:t>发挥好</w:t>
      </w:r>
      <w:r>
        <w:rPr>
          <w:rFonts w:ascii="仿宋" w:hAnsi="仿宋" w:eastAsia="仿宋" w:cs="Times New Roman"/>
          <w:bCs/>
          <w:sz w:val="28"/>
          <w:szCs w:val="28"/>
        </w:rPr>
        <w:t>信息化设备服务高效、便利快捷的优势</w:t>
      </w:r>
      <w:r>
        <w:rPr>
          <w:rFonts w:hint="eastAsia" w:ascii="仿宋" w:hAnsi="仿宋" w:eastAsia="仿宋" w:cs="Times New Roman"/>
          <w:bCs/>
          <w:sz w:val="28"/>
          <w:szCs w:val="28"/>
        </w:rPr>
        <w:t>，服务</w:t>
      </w:r>
      <w:r>
        <w:rPr>
          <w:rFonts w:ascii="仿宋" w:hAnsi="仿宋" w:eastAsia="仿宋" w:cs="Times New Roman"/>
          <w:bCs/>
          <w:sz w:val="28"/>
          <w:szCs w:val="28"/>
        </w:rPr>
        <w:t>好使用者，从而真正</w:t>
      </w:r>
      <w:r>
        <w:rPr>
          <w:rFonts w:hint="eastAsia" w:ascii="仿宋" w:hAnsi="仿宋" w:eastAsia="仿宋" w:cs="Times New Roman"/>
          <w:bCs/>
          <w:sz w:val="28"/>
          <w:szCs w:val="28"/>
        </w:rPr>
        <w:t>做到</w:t>
      </w:r>
      <w:r>
        <w:rPr>
          <w:rFonts w:ascii="仿宋" w:hAnsi="仿宋" w:eastAsia="仿宋" w:cs="Times New Roman"/>
          <w:bCs/>
          <w:sz w:val="28"/>
          <w:szCs w:val="28"/>
        </w:rPr>
        <w:t>物尽其用，提供信息化设备的利用率与使用效率。</w:t>
      </w:r>
    </w:p>
    <w:p>
      <w:pPr>
        <w:pStyle w:val="3"/>
      </w:pPr>
      <w:bookmarkStart w:id="24" w:name="_Toc27056304"/>
      <w:r>
        <w:rPr>
          <w:rFonts w:hint="eastAsia"/>
        </w:rPr>
        <w:t>（二）加强</w:t>
      </w:r>
      <w:r>
        <w:t>专项资金</w:t>
      </w:r>
      <w:r>
        <w:rPr>
          <w:rFonts w:hint="eastAsia"/>
        </w:rPr>
        <w:t>实施</w:t>
      </w:r>
      <w:r>
        <w:t>后的长效管理</w:t>
      </w:r>
      <w:r>
        <w:rPr>
          <w:rFonts w:hint="eastAsia"/>
        </w:rPr>
        <w:t>与</w:t>
      </w:r>
      <w:r>
        <w:t>人才培养</w:t>
      </w:r>
      <w:bookmarkEnd w:id="24"/>
    </w:p>
    <w:p>
      <w:pPr>
        <w:ind w:firstLine="560" w:firstLineChars="200"/>
        <w:rPr>
          <w:rFonts w:ascii="仿宋" w:hAnsi="仿宋" w:eastAsia="仿宋" w:cs="Times New Roman"/>
          <w:bCs/>
          <w:sz w:val="28"/>
          <w:szCs w:val="28"/>
        </w:rPr>
      </w:pPr>
      <w:r>
        <w:rPr>
          <w:rFonts w:hint="eastAsia" w:ascii="仿宋" w:hAnsi="仿宋" w:eastAsia="仿宋" w:cs="Times New Roman"/>
          <w:bCs/>
          <w:sz w:val="28"/>
          <w:szCs w:val="28"/>
        </w:rPr>
        <w:t>专项</w:t>
      </w:r>
      <w:r>
        <w:rPr>
          <w:rFonts w:ascii="仿宋" w:hAnsi="仿宋" w:eastAsia="仿宋" w:cs="Times New Roman"/>
          <w:bCs/>
          <w:sz w:val="28"/>
          <w:szCs w:val="28"/>
        </w:rPr>
        <w:t>资金实施后，应注重该</w:t>
      </w:r>
      <w:r>
        <w:rPr>
          <w:rFonts w:hint="eastAsia" w:ascii="仿宋" w:hAnsi="仿宋" w:eastAsia="仿宋" w:cs="Times New Roman"/>
          <w:bCs/>
          <w:sz w:val="28"/>
          <w:szCs w:val="28"/>
        </w:rPr>
        <w:t>项目</w:t>
      </w:r>
      <w:r>
        <w:rPr>
          <w:rFonts w:ascii="仿宋" w:hAnsi="仿宋" w:eastAsia="仿宋" w:cs="Times New Roman"/>
          <w:bCs/>
          <w:sz w:val="28"/>
          <w:szCs w:val="28"/>
        </w:rPr>
        <w:t>运行后的长效管理</w:t>
      </w:r>
      <w:r>
        <w:rPr>
          <w:rFonts w:hint="eastAsia" w:ascii="仿宋" w:hAnsi="仿宋" w:eastAsia="仿宋" w:cs="Times New Roman"/>
          <w:bCs/>
          <w:sz w:val="28"/>
          <w:szCs w:val="28"/>
        </w:rPr>
        <w:t>，</w:t>
      </w:r>
      <w:r>
        <w:rPr>
          <w:rFonts w:ascii="仿宋" w:hAnsi="仿宋" w:eastAsia="仿宋" w:cs="Times New Roman"/>
          <w:bCs/>
          <w:sz w:val="28"/>
          <w:szCs w:val="28"/>
        </w:rPr>
        <w:t>促进</w:t>
      </w:r>
      <w:r>
        <w:rPr>
          <w:rFonts w:hint="eastAsia" w:ascii="仿宋" w:hAnsi="仿宋" w:eastAsia="仿宋" w:cs="Times New Roman"/>
          <w:bCs/>
          <w:sz w:val="28"/>
          <w:szCs w:val="28"/>
        </w:rPr>
        <w:t>该项目</w:t>
      </w:r>
      <w:r>
        <w:rPr>
          <w:rFonts w:ascii="仿宋" w:hAnsi="仿宋" w:eastAsia="仿宋" w:cs="Times New Roman"/>
          <w:bCs/>
          <w:sz w:val="28"/>
          <w:szCs w:val="28"/>
        </w:rPr>
        <w:t>的持续运行</w:t>
      </w:r>
      <w:r>
        <w:rPr>
          <w:rFonts w:hint="eastAsia" w:ascii="仿宋" w:hAnsi="仿宋" w:eastAsia="仿宋" w:cs="Times New Roman"/>
          <w:bCs/>
          <w:sz w:val="28"/>
          <w:szCs w:val="28"/>
        </w:rPr>
        <w:t>与</w:t>
      </w:r>
      <w:r>
        <w:rPr>
          <w:rFonts w:ascii="仿宋" w:hAnsi="仿宋" w:eastAsia="仿宋" w:cs="Times New Roman"/>
          <w:bCs/>
          <w:sz w:val="28"/>
          <w:szCs w:val="28"/>
        </w:rPr>
        <w:t>经济效益、社会效益及环境效益的顺利实现</w:t>
      </w:r>
      <w:r>
        <w:rPr>
          <w:rFonts w:hint="eastAsia" w:ascii="仿宋" w:hAnsi="仿宋" w:eastAsia="仿宋" w:cs="Times New Roman"/>
          <w:bCs/>
          <w:sz w:val="28"/>
          <w:szCs w:val="28"/>
        </w:rPr>
        <w:t>，即</w:t>
      </w:r>
      <w:r>
        <w:rPr>
          <w:rFonts w:ascii="仿宋" w:hAnsi="仿宋" w:eastAsia="仿宋" w:cs="Times New Roman"/>
          <w:bCs/>
          <w:sz w:val="28"/>
          <w:szCs w:val="28"/>
        </w:rPr>
        <w:t>要</w:t>
      </w:r>
      <w:r>
        <w:rPr>
          <w:rFonts w:hint="eastAsia" w:ascii="仿宋" w:hAnsi="仿宋" w:eastAsia="仿宋" w:cs="Times New Roman"/>
          <w:bCs/>
          <w:sz w:val="28"/>
          <w:szCs w:val="28"/>
        </w:rPr>
        <w:t>重视</w:t>
      </w:r>
      <w:r>
        <w:rPr>
          <w:rFonts w:ascii="仿宋" w:hAnsi="仿宋" w:eastAsia="仿宋" w:cs="Times New Roman"/>
          <w:bCs/>
          <w:sz w:val="28"/>
          <w:szCs w:val="28"/>
        </w:rPr>
        <w:t>与</w:t>
      </w:r>
      <w:r>
        <w:rPr>
          <w:rFonts w:hint="eastAsia" w:ascii="仿宋" w:hAnsi="仿宋" w:eastAsia="仿宋" w:cs="Times New Roman"/>
          <w:bCs/>
          <w:sz w:val="28"/>
          <w:szCs w:val="28"/>
        </w:rPr>
        <w:t>维持发展所需要的制度包括</w:t>
      </w:r>
      <w:r>
        <w:rPr>
          <w:rFonts w:ascii="仿宋" w:hAnsi="仿宋" w:eastAsia="仿宋" w:cs="Times New Roman"/>
          <w:bCs/>
          <w:sz w:val="28"/>
          <w:szCs w:val="28"/>
        </w:rPr>
        <w:t>资金财务制度</w:t>
      </w:r>
      <w:r>
        <w:rPr>
          <w:rFonts w:hint="eastAsia" w:ascii="仿宋" w:hAnsi="仿宋" w:eastAsia="仿宋" w:cs="Times New Roman"/>
          <w:bCs/>
          <w:sz w:val="28"/>
          <w:szCs w:val="28"/>
        </w:rPr>
        <w:t>及运行</w:t>
      </w:r>
      <w:r>
        <w:rPr>
          <w:rFonts w:ascii="仿宋" w:hAnsi="仿宋" w:eastAsia="仿宋" w:cs="Times New Roman"/>
          <w:bCs/>
          <w:sz w:val="28"/>
          <w:szCs w:val="28"/>
        </w:rPr>
        <w:t>管理</w:t>
      </w:r>
      <w:r>
        <w:rPr>
          <w:rFonts w:hint="eastAsia" w:ascii="仿宋" w:hAnsi="仿宋" w:eastAsia="仿宋" w:cs="Times New Roman"/>
          <w:bCs/>
          <w:sz w:val="28"/>
          <w:szCs w:val="28"/>
        </w:rPr>
        <w:t>等</w:t>
      </w:r>
      <w:r>
        <w:rPr>
          <w:rFonts w:ascii="仿宋" w:hAnsi="仿宋" w:eastAsia="仿宋" w:cs="Times New Roman"/>
          <w:bCs/>
          <w:sz w:val="28"/>
          <w:szCs w:val="28"/>
        </w:rPr>
        <w:t>的</w:t>
      </w:r>
      <w:r>
        <w:rPr>
          <w:rFonts w:hint="eastAsia" w:ascii="仿宋" w:hAnsi="仿宋" w:eastAsia="仿宋" w:cs="Times New Roman"/>
          <w:bCs/>
          <w:sz w:val="28"/>
          <w:szCs w:val="28"/>
        </w:rPr>
        <w:t>建设工作</w:t>
      </w:r>
      <w:r>
        <w:rPr>
          <w:rFonts w:ascii="仿宋" w:hAnsi="仿宋" w:eastAsia="仿宋" w:cs="Times New Roman"/>
          <w:bCs/>
          <w:sz w:val="28"/>
          <w:szCs w:val="28"/>
        </w:rPr>
        <w:t>，并</w:t>
      </w:r>
      <w:r>
        <w:rPr>
          <w:rFonts w:hint="eastAsia" w:ascii="仿宋" w:hAnsi="仿宋" w:eastAsia="仿宋" w:cs="Times New Roman"/>
          <w:bCs/>
          <w:sz w:val="28"/>
          <w:szCs w:val="28"/>
        </w:rPr>
        <w:t>落实</w:t>
      </w:r>
      <w:r>
        <w:rPr>
          <w:rFonts w:ascii="仿宋" w:hAnsi="仿宋" w:eastAsia="仿宋" w:cs="Times New Roman"/>
          <w:bCs/>
          <w:sz w:val="28"/>
          <w:szCs w:val="28"/>
        </w:rPr>
        <w:t>好</w:t>
      </w:r>
      <w:r>
        <w:rPr>
          <w:rFonts w:hint="eastAsia" w:ascii="仿宋" w:hAnsi="仿宋" w:eastAsia="仿宋" w:cs="Times New Roman"/>
          <w:bCs/>
          <w:sz w:val="28"/>
          <w:szCs w:val="28"/>
        </w:rPr>
        <w:t>相关设备</w:t>
      </w:r>
      <w:r>
        <w:rPr>
          <w:rFonts w:ascii="仿宋" w:hAnsi="仿宋" w:eastAsia="仿宋" w:cs="Times New Roman"/>
          <w:bCs/>
          <w:sz w:val="28"/>
          <w:szCs w:val="28"/>
        </w:rPr>
        <w:t>运行</w:t>
      </w:r>
      <w:r>
        <w:rPr>
          <w:rFonts w:hint="eastAsia" w:ascii="仿宋" w:hAnsi="仿宋" w:eastAsia="仿宋" w:cs="Times New Roman"/>
          <w:bCs/>
          <w:sz w:val="28"/>
          <w:szCs w:val="28"/>
        </w:rPr>
        <w:t>所</w:t>
      </w:r>
      <w:r>
        <w:rPr>
          <w:rFonts w:ascii="仿宋" w:hAnsi="仿宋" w:eastAsia="仿宋" w:cs="Times New Roman"/>
          <w:bCs/>
          <w:sz w:val="28"/>
          <w:szCs w:val="28"/>
        </w:rPr>
        <w:t>需的</w:t>
      </w:r>
      <w:r>
        <w:rPr>
          <w:rFonts w:hint="eastAsia" w:ascii="仿宋" w:hAnsi="仿宋" w:eastAsia="仿宋" w:cs="Times New Roman"/>
          <w:bCs/>
          <w:sz w:val="28"/>
          <w:szCs w:val="28"/>
        </w:rPr>
        <w:t>维护费用等情况。</w:t>
      </w:r>
    </w:p>
    <w:p>
      <w:pPr>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另外，</w:t>
      </w:r>
      <w:r>
        <w:rPr>
          <w:rFonts w:ascii="仿宋" w:hAnsi="仿宋" w:eastAsia="仿宋" w:cs="Times New Roman"/>
          <w:bCs/>
          <w:sz w:val="28"/>
          <w:szCs w:val="28"/>
        </w:rPr>
        <w:t>在该</w:t>
      </w:r>
      <w:r>
        <w:rPr>
          <w:rFonts w:hint="eastAsia" w:ascii="仿宋" w:hAnsi="仿宋" w:eastAsia="仿宋" w:cs="Times New Roman"/>
          <w:bCs/>
          <w:sz w:val="28"/>
          <w:szCs w:val="28"/>
        </w:rPr>
        <w:t>专项资金实施</w:t>
      </w:r>
      <w:r>
        <w:rPr>
          <w:rFonts w:ascii="仿宋" w:hAnsi="仿宋" w:eastAsia="仿宋" w:cs="Times New Roman"/>
          <w:bCs/>
          <w:sz w:val="28"/>
          <w:szCs w:val="28"/>
        </w:rPr>
        <w:t>后，项目</w:t>
      </w:r>
      <w:r>
        <w:rPr>
          <w:rFonts w:hint="eastAsia" w:ascii="仿宋" w:hAnsi="仿宋" w:eastAsia="仿宋" w:cs="Times New Roman"/>
          <w:bCs/>
          <w:sz w:val="28"/>
          <w:szCs w:val="28"/>
        </w:rPr>
        <w:t>实施</w:t>
      </w:r>
      <w:r>
        <w:rPr>
          <w:rFonts w:ascii="仿宋" w:hAnsi="仿宋" w:eastAsia="仿宋" w:cs="Times New Roman"/>
          <w:bCs/>
          <w:sz w:val="28"/>
          <w:szCs w:val="28"/>
        </w:rPr>
        <w:t>的相关部门应该依据专项工作的要求，尽快培养相应的专业技术人员，并合理</w:t>
      </w:r>
      <w:r>
        <w:rPr>
          <w:rFonts w:hint="eastAsia" w:ascii="仿宋" w:hAnsi="仿宋" w:eastAsia="仿宋" w:cs="Times New Roman"/>
          <w:bCs/>
          <w:sz w:val="28"/>
          <w:szCs w:val="28"/>
        </w:rPr>
        <w:t>配置</w:t>
      </w:r>
      <w:r>
        <w:rPr>
          <w:rFonts w:ascii="仿宋" w:hAnsi="仿宋" w:eastAsia="仿宋" w:cs="Times New Roman"/>
          <w:bCs/>
          <w:sz w:val="28"/>
          <w:szCs w:val="28"/>
        </w:rPr>
        <w:t>，</w:t>
      </w:r>
      <w:r>
        <w:rPr>
          <w:rFonts w:hint="eastAsia" w:ascii="仿宋" w:hAnsi="仿宋" w:eastAsia="仿宋" w:cs="Times New Roman"/>
          <w:bCs/>
          <w:sz w:val="28"/>
          <w:szCs w:val="28"/>
        </w:rPr>
        <w:t>尽可能的</w:t>
      </w:r>
      <w:r>
        <w:rPr>
          <w:rFonts w:ascii="仿宋" w:hAnsi="仿宋" w:eastAsia="仿宋" w:cs="Times New Roman"/>
          <w:bCs/>
          <w:sz w:val="28"/>
          <w:szCs w:val="28"/>
        </w:rPr>
        <w:t>发挥出专项工作的</w:t>
      </w:r>
      <w:r>
        <w:rPr>
          <w:rFonts w:hint="eastAsia" w:ascii="仿宋" w:hAnsi="仿宋" w:eastAsia="仿宋" w:cs="Times New Roman"/>
          <w:bCs/>
          <w:sz w:val="28"/>
          <w:szCs w:val="28"/>
        </w:rPr>
        <w:t>效用</w:t>
      </w:r>
      <w:r>
        <w:rPr>
          <w:rFonts w:ascii="仿宋" w:hAnsi="仿宋" w:eastAsia="仿宋" w:cs="Times New Roman"/>
          <w:bCs/>
          <w:sz w:val="28"/>
          <w:szCs w:val="28"/>
        </w:rPr>
        <w:t>。</w:t>
      </w:r>
    </w:p>
    <w:p>
      <w:pPr>
        <w:ind w:firstLine="560" w:firstLineChars="200"/>
        <w:rPr>
          <w:rFonts w:ascii="仿宋" w:hAnsi="仿宋" w:eastAsia="仿宋" w:cs="Times New Roman"/>
          <w:bCs/>
          <w:sz w:val="28"/>
          <w:szCs w:val="28"/>
        </w:rPr>
      </w:pPr>
    </w:p>
    <w:p>
      <w:pPr>
        <w:pStyle w:val="3"/>
      </w:pPr>
      <w:bookmarkStart w:id="25" w:name="_Toc27056305"/>
      <w:r>
        <w:rPr>
          <w:rFonts w:hint="eastAsia"/>
        </w:rPr>
        <w:t>（三）及时</w:t>
      </w:r>
      <w:r>
        <w:t>准确的公开专项资金的执行实施情况</w:t>
      </w:r>
      <w:bookmarkEnd w:id="25"/>
    </w:p>
    <w:p>
      <w:pPr>
        <w:ind w:firstLine="560" w:firstLineChars="200"/>
        <w:rPr>
          <w:rFonts w:ascii="仿宋" w:hAnsi="仿宋" w:eastAsia="仿宋" w:cs="Times New Roman"/>
          <w:bCs/>
          <w:sz w:val="28"/>
          <w:szCs w:val="28"/>
        </w:rPr>
      </w:pPr>
      <w:r>
        <w:rPr>
          <w:rFonts w:hint="eastAsia" w:ascii="仿宋" w:hAnsi="仿宋" w:eastAsia="仿宋" w:cs="Times New Roman"/>
          <w:bCs/>
          <w:sz w:val="28"/>
          <w:szCs w:val="28"/>
        </w:rPr>
        <w:t>财政</w:t>
      </w:r>
      <w:r>
        <w:rPr>
          <w:rFonts w:ascii="仿宋" w:hAnsi="仿宋" w:eastAsia="仿宋" w:cs="Times New Roman"/>
          <w:bCs/>
          <w:sz w:val="28"/>
          <w:szCs w:val="28"/>
        </w:rPr>
        <w:t>专项资金的实施是使用财政预算资金</w:t>
      </w:r>
      <w:r>
        <w:rPr>
          <w:rFonts w:hint="eastAsia" w:ascii="仿宋" w:hAnsi="仿宋" w:eastAsia="仿宋" w:cs="Times New Roman"/>
          <w:bCs/>
          <w:sz w:val="28"/>
          <w:szCs w:val="28"/>
        </w:rPr>
        <w:t>，事关</w:t>
      </w:r>
      <w:r>
        <w:rPr>
          <w:rFonts w:ascii="仿宋" w:hAnsi="仿宋" w:eastAsia="仿宋" w:cs="Times New Roman"/>
          <w:bCs/>
          <w:sz w:val="28"/>
          <w:szCs w:val="28"/>
        </w:rPr>
        <w:t>专项资金的</w:t>
      </w:r>
      <w:r>
        <w:rPr>
          <w:rFonts w:hint="eastAsia" w:ascii="仿宋" w:hAnsi="仿宋" w:eastAsia="仿宋" w:cs="Times New Roman"/>
          <w:bCs/>
          <w:sz w:val="28"/>
          <w:szCs w:val="28"/>
        </w:rPr>
        <w:t>预算</w:t>
      </w:r>
      <w:r>
        <w:rPr>
          <w:rFonts w:ascii="仿宋" w:hAnsi="仿宋" w:eastAsia="仿宋" w:cs="Times New Roman"/>
          <w:bCs/>
          <w:sz w:val="28"/>
          <w:szCs w:val="28"/>
        </w:rPr>
        <w:t>实施</w:t>
      </w:r>
      <w:r>
        <w:rPr>
          <w:rFonts w:hint="eastAsia" w:ascii="仿宋" w:hAnsi="仿宋" w:eastAsia="仿宋" w:cs="Times New Roman"/>
          <w:bCs/>
          <w:sz w:val="28"/>
          <w:szCs w:val="28"/>
        </w:rPr>
        <w:t>工作</w:t>
      </w:r>
      <w:r>
        <w:rPr>
          <w:rFonts w:ascii="仿宋" w:hAnsi="仿宋" w:eastAsia="仿宋" w:cs="Times New Roman"/>
          <w:bCs/>
          <w:sz w:val="28"/>
          <w:szCs w:val="28"/>
        </w:rPr>
        <w:t>及其成果信息理应依</w:t>
      </w:r>
      <w:r>
        <w:rPr>
          <w:rFonts w:hint="eastAsia" w:ascii="仿宋" w:hAnsi="仿宋" w:eastAsia="仿宋" w:cs="Times New Roman"/>
          <w:bCs/>
          <w:sz w:val="28"/>
          <w:szCs w:val="28"/>
        </w:rPr>
        <w:t>法</w:t>
      </w:r>
      <w:r>
        <w:rPr>
          <w:rFonts w:ascii="仿宋" w:hAnsi="仿宋" w:eastAsia="仿宋" w:cs="Times New Roman"/>
          <w:bCs/>
          <w:sz w:val="28"/>
          <w:szCs w:val="28"/>
        </w:rPr>
        <w:t>依规公开，</w:t>
      </w:r>
      <w:r>
        <w:rPr>
          <w:rFonts w:hint="eastAsia" w:ascii="仿宋" w:hAnsi="仿宋" w:eastAsia="仿宋" w:cs="Times New Roman"/>
          <w:bCs/>
          <w:sz w:val="28"/>
          <w:szCs w:val="28"/>
        </w:rPr>
        <w:t>做到</w:t>
      </w:r>
      <w:r>
        <w:rPr>
          <w:rFonts w:ascii="仿宋" w:hAnsi="仿宋" w:eastAsia="仿宋" w:cs="Times New Roman"/>
          <w:bCs/>
          <w:sz w:val="28"/>
          <w:szCs w:val="28"/>
        </w:rPr>
        <w:t>公开透明，内容完整，</w:t>
      </w:r>
      <w:r>
        <w:rPr>
          <w:rFonts w:hint="eastAsia" w:ascii="仿宋" w:hAnsi="仿宋" w:eastAsia="仿宋" w:cs="Times New Roman"/>
          <w:bCs/>
          <w:sz w:val="28"/>
          <w:szCs w:val="28"/>
        </w:rPr>
        <w:t>自觉</w:t>
      </w:r>
      <w:r>
        <w:rPr>
          <w:rFonts w:ascii="仿宋" w:hAnsi="仿宋" w:eastAsia="仿宋" w:cs="Times New Roman"/>
          <w:bCs/>
          <w:sz w:val="28"/>
          <w:szCs w:val="28"/>
        </w:rPr>
        <w:t>接受社会</w:t>
      </w:r>
      <w:r>
        <w:rPr>
          <w:rFonts w:hint="eastAsia" w:ascii="仿宋" w:hAnsi="仿宋" w:eastAsia="仿宋" w:cs="Times New Roman"/>
          <w:bCs/>
          <w:sz w:val="28"/>
          <w:szCs w:val="28"/>
        </w:rPr>
        <w:t>公众的</w:t>
      </w:r>
      <w:r>
        <w:rPr>
          <w:rFonts w:ascii="仿宋" w:hAnsi="仿宋" w:eastAsia="仿宋" w:cs="Times New Roman"/>
          <w:bCs/>
          <w:sz w:val="28"/>
          <w:szCs w:val="28"/>
        </w:rPr>
        <w:t>监督</w:t>
      </w:r>
      <w:r>
        <w:rPr>
          <w:rFonts w:hint="eastAsia" w:ascii="仿宋" w:hAnsi="仿宋" w:eastAsia="仿宋" w:cs="Times New Roman"/>
          <w:bCs/>
          <w:sz w:val="28"/>
          <w:szCs w:val="28"/>
        </w:rPr>
        <w:t>，</w:t>
      </w:r>
      <w:r>
        <w:rPr>
          <w:rFonts w:ascii="仿宋" w:hAnsi="仿宋" w:eastAsia="仿宋" w:cs="Times New Roman"/>
          <w:bCs/>
          <w:sz w:val="28"/>
          <w:szCs w:val="28"/>
        </w:rPr>
        <w:t>保障社会公众的知情权</w:t>
      </w:r>
      <w:r>
        <w:rPr>
          <w:rFonts w:hint="eastAsia" w:ascii="仿宋" w:hAnsi="仿宋" w:eastAsia="仿宋" w:cs="Times New Roman"/>
          <w:bCs/>
          <w:sz w:val="28"/>
          <w:szCs w:val="28"/>
        </w:rPr>
        <w:t>，并</w:t>
      </w:r>
      <w:r>
        <w:rPr>
          <w:rFonts w:ascii="仿宋" w:hAnsi="仿宋" w:eastAsia="仿宋" w:cs="Times New Roman"/>
          <w:bCs/>
          <w:sz w:val="28"/>
          <w:szCs w:val="28"/>
        </w:rPr>
        <w:t>在专项资金实施</w:t>
      </w:r>
      <w:r>
        <w:rPr>
          <w:rFonts w:hint="eastAsia" w:ascii="仿宋" w:hAnsi="仿宋" w:eastAsia="仿宋" w:cs="Times New Roman"/>
          <w:bCs/>
          <w:sz w:val="28"/>
          <w:szCs w:val="28"/>
        </w:rPr>
        <w:t>经验</w:t>
      </w:r>
      <w:r>
        <w:rPr>
          <w:rFonts w:ascii="仿宋" w:hAnsi="仿宋" w:eastAsia="仿宋" w:cs="Times New Roman"/>
          <w:bCs/>
          <w:sz w:val="28"/>
          <w:szCs w:val="28"/>
        </w:rPr>
        <w:t>与教训方面能做到及时的反馈</w:t>
      </w:r>
      <w:r>
        <w:rPr>
          <w:rFonts w:hint="eastAsia" w:ascii="仿宋" w:hAnsi="仿宋" w:eastAsia="仿宋" w:cs="Times New Roman"/>
          <w:bCs/>
          <w:sz w:val="28"/>
          <w:szCs w:val="28"/>
        </w:rPr>
        <w:t>，</w:t>
      </w:r>
      <w:r>
        <w:rPr>
          <w:rFonts w:ascii="仿宋" w:hAnsi="仿宋" w:eastAsia="仿宋" w:cs="Times New Roman"/>
          <w:bCs/>
          <w:sz w:val="28"/>
          <w:szCs w:val="28"/>
        </w:rPr>
        <w:t>对其他</w:t>
      </w:r>
      <w:r>
        <w:rPr>
          <w:rFonts w:hint="eastAsia" w:ascii="仿宋" w:hAnsi="仿宋" w:eastAsia="仿宋" w:cs="Times New Roman"/>
          <w:bCs/>
          <w:sz w:val="28"/>
          <w:szCs w:val="28"/>
        </w:rPr>
        <w:t>或</w:t>
      </w:r>
      <w:r>
        <w:rPr>
          <w:rFonts w:ascii="仿宋" w:hAnsi="仿宋" w:eastAsia="仿宋" w:cs="Times New Roman"/>
          <w:bCs/>
          <w:sz w:val="28"/>
          <w:szCs w:val="28"/>
        </w:rPr>
        <w:t>后续专项资金的实施</w:t>
      </w:r>
      <w:r>
        <w:rPr>
          <w:rFonts w:hint="eastAsia" w:ascii="仿宋" w:hAnsi="仿宋" w:eastAsia="仿宋" w:cs="Times New Roman"/>
          <w:bCs/>
          <w:sz w:val="28"/>
          <w:szCs w:val="28"/>
        </w:rPr>
        <w:t>具有</w:t>
      </w:r>
      <w:r>
        <w:rPr>
          <w:rFonts w:ascii="仿宋" w:hAnsi="仿宋" w:eastAsia="仿宋" w:cs="Times New Roman"/>
          <w:bCs/>
          <w:sz w:val="28"/>
          <w:szCs w:val="28"/>
        </w:rPr>
        <w:t>一定的借鉴作用与警示作用</w:t>
      </w:r>
      <w:r>
        <w:rPr>
          <w:rFonts w:hint="eastAsia" w:ascii="仿宋" w:hAnsi="仿宋" w:eastAsia="仿宋" w:cs="Times New Roman"/>
          <w:bCs/>
          <w:sz w:val="28"/>
          <w:szCs w:val="28"/>
        </w:rPr>
        <w:t>，</w:t>
      </w:r>
      <w:r>
        <w:rPr>
          <w:rFonts w:ascii="仿宋" w:hAnsi="仿宋" w:eastAsia="仿宋" w:cs="Times New Roman"/>
          <w:bCs/>
          <w:sz w:val="28"/>
          <w:szCs w:val="28"/>
        </w:rPr>
        <w:t>使</w:t>
      </w:r>
      <w:r>
        <w:rPr>
          <w:rFonts w:hint="eastAsia" w:ascii="仿宋" w:hAnsi="仿宋" w:eastAsia="仿宋" w:cs="Times New Roman"/>
          <w:bCs/>
          <w:sz w:val="28"/>
          <w:szCs w:val="28"/>
        </w:rPr>
        <w:t>财政预算</w:t>
      </w:r>
      <w:r>
        <w:rPr>
          <w:rFonts w:ascii="仿宋" w:hAnsi="仿宋" w:eastAsia="仿宋" w:cs="Times New Roman"/>
          <w:bCs/>
          <w:sz w:val="28"/>
          <w:szCs w:val="28"/>
        </w:rPr>
        <w:t>专项资金的实施与成果信息阳光透明</w:t>
      </w:r>
      <w:r>
        <w:rPr>
          <w:rFonts w:hint="eastAsia" w:ascii="仿宋" w:hAnsi="仿宋" w:eastAsia="仿宋" w:cs="Times New Roman"/>
          <w:bCs/>
          <w:sz w:val="28"/>
          <w:szCs w:val="28"/>
        </w:rPr>
        <w:t>、</w:t>
      </w:r>
      <w:r>
        <w:rPr>
          <w:rFonts w:ascii="仿宋" w:hAnsi="仿宋" w:eastAsia="仿宋" w:cs="Times New Roman"/>
          <w:bCs/>
          <w:sz w:val="28"/>
          <w:szCs w:val="28"/>
        </w:rPr>
        <w:t>规范</w:t>
      </w:r>
      <w:r>
        <w:rPr>
          <w:rFonts w:hint="eastAsia" w:ascii="仿宋" w:hAnsi="仿宋" w:eastAsia="仿宋" w:cs="Times New Roman"/>
          <w:bCs/>
          <w:sz w:val="28"/>
          <w:szCs w:val="28"/>
        </w:rPr>
        <w:t>高效</w:t>
      </w:r>
      <w:r>
        <w:rPr>
          <w:rFonts w:ascii="仿宋" w:hAnsi="仿宋" w:eastAsia="仿宋" w:cs="Times New Roman"/>
          <w:bCs/>
          <w:sz w:val="28"/>
          <w:szCs w:val="28"/>
        </w:rPr>
        <w:t>运行</w:t>
      </w:r>
      <w:r>
        <w:rPr>
          <w:rFonts w:hint="eastAsia" w:ascii="仿宋" w:hAnsi="仿宋" w:eastAsia="仿宋" w:cs="Times New Roman"/>
          <w:bCs/>
          <w:sz w:val="28"/>
          <w:szCs w:val="28"/>
        </w:rPr>
        <w:t>，</w:t>
      </w:r>
      <w:r>
        <w:rPr>
          <w:rFonts w:ascii="仿宋" w:hAnsi="仿宋" w:eastAsia="仿宋" w:cs="Times New Roman"/>
          <w:bCs/>
          <w:sz w:val="28"/>
          <w:szCs w:val="28"/>
        </w:rPr>
        <w:t>并在反馈借鉴的基础上，</w:t>
      </w:r>
      <w:r>
        <w:rPr>
          <w:rFonts w:hint="eastAsia" w:ascii="仿宋" w:hAnsi="仿宋" w:eastAsia="仿宋" w:cs="Times New Roman"/>
          <w:bCs/>
          <w:sz w:val="28"/>
          <w:szCs w:val="28"/>
        </w:rPr>
        <w:t>共同</w:t>
      </w:r>
      <w:r>
        <w:rPr>
          <w:rFonts w:ascii="仿宋" w:hAnsi="仿宋" w:eastAsia="仿宋" w:cs="Times New Roman"/>
          <w:bCs/>
          <w:sz w:val="28"/>
          <w:szCs w:val="28"/>
        </w:rPr>
        <w:t>提升实施的绩效水平。</w:t>
      </w:r>
    </w:p>
    <w:p>
      <w:pPr>
        <w:pStyle w:val="2"/>
      </w:pPr>
      <w:bookmarkStart w:id="26" w:name="_Toc27056306"/>
      <w:r>
        <w:rPr>
          <w:rFonts w:hint="eastAsia"/>
        </w:rPr>
        <w:t>七、</w:t>
      </w:r>
      <w:r>
        <w:t>其他需说明的事项</w:t>
      </w:r>
      <w:bookmarkEnd w:id="26"/>
    </w:p>
    <w:p>
      <w:pPr>
        <w:pStyle w:val="3"/>
      </w:pPr>
      <w:bookmarkStart w:id="27" w:name="_Toc20725504"/>
      <w:bookmarkStart w:id="28" w:name="_Toc20725299"/>
      <w:bookmarkStart w:id="29" w:name="_Toc27056307"/>
      <w:r>
        <w:rPr>
          <w:rFonts w:hint="eastAsia"/>
        </w:rPr>
        <w:t>（一）评价团队说明</w:t>
      </w:r>
      <w:bookmarkEnd w:id="27"/>
      <w:bookmarkEnd w:id="28"/>
      <w:bookmarkEnd w:id="29"/>
    </w:p>
    <w:p>
      <w:pPr>
        <w:ind w:firstLine="560" w:firstLineChars="200"/>
        <w:rPr>
          <w:rFonts w:ascii="仿宋" w:hAnsi="仿宋" w:eastAsia="仿宋"/>
          <w:sz w:val="28"/>
          <w:szCs w:val="28"/>
        </w:rPr>
      </w:pPr>
      <w:r>
        <w:rPr>
          <w:rFonts w:hint="eastAsia" w:ascii="仿宋" w:hAnsi="仿宋" w:eastAsia="仿宋"/>
          <w:sz w:val="28"/>
          <w:szCs w:val="28"/>
        </w:rPr>
        <w:t>本次2018年莆田市专项资金绩效评价工作是由上海财经大学公共经济与管理学院、公共财政研究院、绩效管理与评价研究中心等专家、教师及其上海财经大学公共经济与管理学院、上海海洋大学的硕士研究生等20余人组成的工作团队完成的。工作团队由财政预算资金绩效评价、项目管理、项目评估、资产评估、项目绩效评价等专业与实务能力并重的教师、科研人员及其调研人员组成，对此次绩效评价工作的工作任务及其所涉及到的专业领域非常熟悉，完全有实力与能力承担此次绩效评价任务。</w:t>
      </w:r>
    </w:p>
    <w:p>
      <w:pPr>
        <w:pStyle w:val="3"/>
      </w:pPr>
      <w:bookmarkStart w:id="30" w:name="_Toc20725505"/>
      <w:bookmarkStart w:id="31" w:name="_Toc27056308"/>
      <w:bookmarkStart w:id="32" w:name="_Toc20725300"/>
      <w:r>
        <w:rPr>
          <w:rFonts w:hint="eastAsia"/>
        </w:rPr>
        <w:t>（二）评价结果说明</w:t>
      </w:r>
      <w:bookmarkEnd w:id="30"/>
      <w:bookmarkEnd w:id="31"/>
      <w:bookmarkEnd w:id="32"/>
    </w:p>
    <w:p>
      <w:pPr>
        <w:ind w:firstLine="560" w:firstLineChars="200"/>
        <w:rPr>
          <w:rFonts w:ascii="仿宋" w:hAnsi="仿宋" w:eastAsia="仿宋"/>
          <w:sz w:val="28"/>
          <w:szCs w:val="28"/>
        </w:rPr>
      </w:pPr>
      <w:r>
        <w:rPr>
          <w:rFonts w:hint="eastAsia" w:ascii="仿宋" w:hAnsi="仿宋" w:eastAsia="仿宋"/>
          <w:sz w:val="28"/>
          <w:szCs w:val="28"/>
        </w:rPr>
        <w:t>本专项资金绩效评价结果是依据上海财经大学绩效评价管理与研究中心及本课题组工作人员根据项目团队设计的专项资金项目绩效评价指标体系、指标权重及其得分细则进行认真而细致的评价后得出的结果，且每一个评价指标（三级指标）的设置均考虑了专项资金实施的行业特点及其评价的重点与一般内容，指标的得分系数是依据项目实施单位及其课题组的调研所得到的数据资料进行赋权的，而在项目团队四个多月的评价工作过程中，大多数单位对本次评价工作及其评价团队都给予了积极配合、理解支持与</w:t>
      </w:r>
      <w:r>
        <w:rPr>
          <w:rFonts w:ascii="仿宋" w:hAnsi="仿宋" w:eastAsia="仿宋"/>
          <w:sz w:val="28"/>
          <w:szCs w:val="28"/>
        </w:rPr>
        <w:t>积极反馈</w:t>
      </w:r>
      <w:r>
        <w:rPr>
          <w:rFonts w:hint="eastAsia" w:ascii="仿宋" w:hAnsi="仿宋" w:eastAsia="仿宋"/>
          <w:sz w:val="28"/>
          <w:szCs w:val="28"/>
        </w:rPr>
        <w:t>，尤其是莆田市财政局的相关领导、绩效管理科及其他科室相关工作人员对本次评价工作给予的具体指导及关心支持，更是本次评价工作得以顺利实施与完成的重要保障，在此一并致谢！由于专项资金项目的绩效评价指标、指标权重及其赋权打分等存在一定的人为因素与所得到的资料限制（部分部门的资料不全），虽然我们本着科学严谨、实事求是、公平公正的态度，尽量使评价结果客观公正，但受课题组成员的经验及其水平所限，本</w:t>
      </w:r>
      <w:r>
        <w:rPr>
          <w:rFonts w:ascii="仿宋" w:hAnsi="仿宋" w:eastAsia="仿宋"/>
          <w:sz w:val="28"/>
          <w:szCs w:val="28"/>
        </w:rPr>
        <w:t>评价报告中的</w:t>
      </w:r>
      <w:r>
        <w:rPr>
          <w:rFonts w:hint="eastAsia" w:ascii="仿宋" w:hAnsi="仿宋" w:eastAsia="仿宋"/>
          <w:sz w:val="28"/>
          <w:szCs w:val="28"/>
        </w:rPr>
        <w:t>评价结果难免会与实际情况存在一定的偏差，故最终的评价结果不具有唯一性，仅提供专业性的绩效评价结果依据，且对其他项目的评价结果不具有指导性，仅供相关部门参考借鉴使用。</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pStyle w:val="2"/>
      </w:pPr>
      <w:bookmarkStart w:id="33" w:name="_Toc27056309"/>
      <w:r>
        <w:rPr>
          <w:rFonts w:hint="eastAsia"/>
        </w:rPr>
        <w:t>附录</w:t>
      </w:r>
      <w:bookmarkEnd w:id="33"/>
    </w:p>
    <w:p>
      <w:pPr>
        <w:pStyle w:val="3"/>
      </w:pPr>
      <w:bookmarkStart w:id="34" w:name="_Toc27056310"/>
      <w:r>
        <w:rPr>
          <w:rFonts w:hint="eastAsia"/>
        </w:rPr>
        <w:t>附表 2018年度</w:t>
      </w:r>
      <w:r>
        <w:t>莆田市</w:t>
      </w:r>
      <w:r>
        <w:rPr>
          <w:rFonts w:hint="eastAsia"/>
        </w:rPr>
        <w:t>信息化经费专项资金</w:t>
      </w:r>
      <w:r>
        <w:t>绩效</w:t>
      </w:r>
      <w:r>
        <w:rPr>
          <w:rFonts w:hint="eastAsia"/>
        </w:rPr>
        <w:t>评分</w:t>
      </w:r>
      <w:r>
        <w:t>表</w:t>
      </w:r>
      <w:r>
        <w:rPr>
          <w:rFonts w:hint="eastAsia"/>
        </w:rPr>
        <w:t>——</w:t>
      </w:r>
      <w:r>
        <w:t>见EXCEL表</w:t>
      </w:r>
      <w:bookmarkEnd w:id="34"/>
    </w:p>
    <w:p>
      <w:pPr>
        <w:pStyle w:val="3"/>
        <w:rPr>
          <w:rFonts w:cs="Times New Roman"/>
        </w:rPr>
      </w:pPr>
      <w:bookmarkStart w:id="35" w:name="_Toc27056311"/>
      <w:r>
        <w:rPr>
          <w:rFonts w:hint="eastAsia"/>
        </w:rPr>
        <w:t>2018年度</w:t>
      </w:r>
      <w:r>
        <w:t>莆田市</w:t>
      </w:r>
      <w:r>
        <w:rPr>
          <w:rFonts w:hint="eastAsia"/>
        </w:rPr>
        <w:t>信息化经费专项资金实施</w:t>
      </w:r>
      <w:r>
        <w:t>情况满意度调查问卷</w:t>
      </w:r>
      <w:bookmarkEnd w:id="35"/>
    </w:p>
    <w:p>
      <w:pPr>
        <w:spacing w:line="360" w:lineRule="auto"/>
        <w:jc w:val="center"/>
        <w:rPr>
          <w:rFonts w:ascii="仿宋" w:hAnsi="仿宋" w:eastAsia="仿宋"/>
          <w:b/>
          <w:sz w:val="28"/>
          <w:szCs w:val="28"/>
        </w:rPr>
      </w:pPr>
      <w:r>
        <w:rPr>
          <w:rFonts w:hint="eastAsia" w:ascii="仿宋" w:hAnsi="仿宋" w:eastAsia="仿宋"/>
          <w:b/>
          <w:sz w:val="28"/>
          <w:szCs w:val="28"/>
        </w:rPr>
        <w:t>信息中心信息化经费专项</w:t>
      </w:r>
    </w:p>
    <w:p>
      <w:pPr>
        <w:spacing w:line="360" w:lineRule="auto"/>
        <w:jc w:val="center"/>
        <w:rPr>
          <w:rFonts w:ascii="仿宋" w:hAnsi="仿宋" w:eastAsia="仿宋"/>
          <w:b/>
          <w:sz w:val="28"/>
          <w:szCs w:val="28"/>
        </w:rPr>
      </w:pPr>
      <w:r>
        <w:rPr>
          <w:rFonts w:hint="eastAsia" w:ascii="仿宋" w:hAnsi="仿宋" w:eastAsia="仿宋"/>
          <w:b/>
          <w:sz w:val="28"/>
          <w:szCs w:val="28"/>
        </w:rPr>
        <w:t>社会公众满意度调查问卷</w:t>
      </w:r>
    </w:p>
    <w:p>
      <w:pPr>
        <w:pStyle w:val="36"/>
        <w:ind w:firstLine="560" w:firstLineChars="200"/>
        <w:rPr>
          <w:rFonts w:ascii="仿宋" w:hAnsi="仿宋" w:eastAsia="仿宋"/>
          <w:sz w:val="28"/>
          <w:szCs w:val="28"/>
        </w:rPr>
      </w:pPr>
      <w:r>
        <w:rPr>
          <w:rFonts w:hint="eastAsia" w:ascii="仿宋" w:hAnsi="仿宋" w:eastAsia="仿宋"/>
          <w:sz w:val="28"/>
          <w:szCs w:val="28"/>
        </w:rPr>
        <w:t>您好！我们是莆田市</w:t>
      </w:r>
      <w:r>
        <w:rPr>
          <w:rFonts w:ascii="仿宋" w:hAnsi="仿宋" w:eastAsia="仿宋"/>
          <w:sz w:val="28"/>
          <w:szCs w:val="28"/>
        </w:rPr>
        <w:t>财政局</w:t>
      </w:r>
      <w:r>
        <w:rPr>
          <w:rFonts w:hint="eastAsia" w:ascii="仿宋" w:hAnsi="仿宋" w:eastAsia="仿宋"/>
          <w:sz w:val="28"/>
          <w:szCs w:val="28"/>
        </w:rPr>
        <w:t>2018预算</w:t>
      </w:r>
      <w:r>
        <w:rPr>
          <w:rFonts w:ascii="仿宋" w:hAnsi="仿宋" w:eastAsia="仿宋"/>
          <w:sz w:val="28"/>
          <w:szCs w:val="28"/>
        </w:rPr>
        <w:t>项目绩效情况</w:t>
      </w:r>
      <w:r>
        <w:rPr>
          <w:rFonts w:hint="eastAsia" w:ascii="仿宋" w:hAnsi="仿宋" w:eastAsia="仿宋"/>
          <w:sz w:val="28"/>
          <w:szCs w:val="28"/>
        </w:rPr>
        <w:t>评价</w:t>
      </w:r>
      <w:r>
        <w:rPr>
          <w:rFonts w:ascii="仿宋" w:hAnsi="仿宋" w:eastAsia="仿宋"/>
          <w:sz w:val="28"/>
          <w:szCs w:val="28"/>
        </w:rPr>
        <w:t>报告</w:t>
      </w:r>
      <w:r>
        <w:rPr>
          <w:rFonts w:hint="eastAsia" w:ascii="仿宋" w:hAnsi="仿宋" w:eastAsia="仿宋"/>
          <w:sz w:val="28"/>
          <w:szCs w:val="28"/>
        </w:rPr>
        <w:t>工作团队的调研员。为做好市直部门专项资金实施的绩效评价，了解社会公众对实施单位的满意度而设计了此问卷调查。请您选择合适的答案填写。您的个人信息将是匿名的，对于您的问卷内容我们将严格予以保密，您所提供的意见仅用于统计分析，谢谢您的合作！</w:t>
      </w:r>
    </w:p>
    <w:p>
      <w:pPr>
        <w:spacing w:line="360" w:lineRule="auto"/>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、您是否了解信息中心所负责的职能工作及其信息化经费</w:t>
      </w:r>
      <w:r>
        <w:rPr>
          <w:rFonts w:ascii="仿宋" w:hAnsi="仿宋" w:eastAsia="仿宋"/>
          <w:sz w:val="28"/>
          <w:szCs w:val="28"/>
        </w:rPr>
        <w:t>专项资金的实施情况</w:t>
      </w:r>
      <w:r>
        <w:rPr>
          <w:rFonts w:hint="eastAsia" w:ascii="仿宋" w:hAnsi="仿宋" w:eastAsia="仿宋"/>
          <w:sz w:val="28"/>
          <w:szCs w:val="28"/>
        </w:rPr>
        <w:t>？</w:t>
      </w:r>
    </w:p>
    <w:p>
      <w:pPr>
        <w:spacing w:line="360" w:lineRule="auto"/>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非常了解</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了解</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不了解</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非常不了解</w:t>
      </w:r>
    </w:p>
    <w:p>
      <w:pPr>
        <w:spacing w:line="360" w:lineRule="auto"/>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、您认为信息中心在信息化经费</w:t>
      </w:r>
      <w:r>
        <w:rPr>
          <w:rFonts w:ascii="仿宋" w:hAnsi="仿宋" w:eastAsia="仿宋"/>
          <w:sz w:val="28"/>
          <w:szCs w:val="28"/>
        </w:rPr>
        <w:t>专项资金实施过程中</w:t>
      </w:r>
      <w:r>
        <w:rPr>
          <w:rFonts w:hint="eastAsia" w:ascii="仿宋" w:hAnsi="仿宋" w:eastAsia="仿宋"/>
          <w:sz w:val="28"/>
          <w:szCs w:val="28"/>
        </w:rPr>
        <w:t>深入基层调查，倾听服务对象意见，了解服务对象需求方面做的如何？</w:t>
      </w:r>
    </w:p>
    <w:p>
      <w:pPr>
        <w:spacing w:line="360" w:lineRule="auto"/>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不满意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非常不满意</w:t>
      </w:r>
    </w:p>
    <w:p>
      <w:pPr>
        <w:spacing w:line="360" w:lineRule="auto"/>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、您认为“信息化经费专项资金”是否有效地提升了</w:t>
      </w:r>
      <w:r>
        <w:rPr>
          <w:rFonts w:ascii="仿宋" w:hAnsi="仿宋" w:eastAsia="仿宋"/>
          <w:sz w:val="28"/>
          <w:szCs w:val="28"/>
        </w:rPr>
        <w:t>本市的</w:t>
      </w:r>
      <w:r>
        <w:rPr>
          <w:rFonts w:hint="eastAsia" w:ascii="仿宋" w:hAnsi="仿宋" w:eastAsia="仿宋"/>
          <w:sz w:val="28"/>
          <w:szCs w:val="28"/>
        </w:rPr>
        <w:t>信息化程度及数字化水平？</w:t>
      </w:r>
    </w:p>
    <w:p>
      <w:pPr>
        <w:spacing w:line="360" w:lineRule="auto"/>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非常有效</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有效</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一般</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非常差</w:t>
      </w:r>
    </w:p>
    <w:p>
      <w:pPr>
        <w:spacing w:line="360" w:lineRule="auto"/>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、您认为信息中心信息化经费专项资金在促进便民利民服务工作方面满意度如何？</w:t>
      </w:r>
    </w:p>
    <w:p>
      <w:pPr>
        <w:spacing w:line="360" w:lineRule="auto"/>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不满意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非常不满意</w:t>
      </w:r>
    </w:p>
    <w:p>
      <w:pPr>
        <w:spacing w:line="360" w:lineRule="auto"/>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、您认为信息中心在实施信息公开方面，如党务、政务、办事程序、财务公开方面做的如何？</w:t>
      </w:r>
    </w:p>
    <w:p>
      <w:pPr>
        <w:spacing w:line="360" w:lineRule="auto"/>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不满意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非常不满意</w:t>
      </w:r>
    </w:p>
    <w:p>
      <w:pPr>
        <w:spacing w:line="360" w:lineRule="auto"/>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、您认为信息中心在改革和完善机关办事制度，缩短办事时间，提高工作效率方面做的如何？</w:t>
      </w:r>
    </w:p>
    <w:p>
      <w:pPr>
        <w:spacing w:line="360" w:lineRule="auto"/>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不满意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非常不满意</w:t>
      </w:r>
    </w:p>
    <w:p>
      <w:pPr>
        <w:spacing w:line="360" w:lineRule="auto"/>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、您认为信息中心信息化经费</w:t>
      </w:r>
      <w:r>
        <w:rPr>
          <w:rFonts w:ascii="仿宋" w:hAnsi="仿宋" w:eastAsia="仿宋"/>
          <w:sz w:val="28"/>
          <w:szCs w:val="28"/>
        </w:rPr>
        <w:t>专项资金实施</w:t>
      </w:r>
      <w:r>
        <w:rPr>
          <w:rFonts w:hint="eastAsia" w:ascii="仿宋" w:hAnsi="仿宋" w:eastAsia="仿宋"/>
          <w:sz w:val="28"/>
          <w:szCs w:val="28"/>
        </w:rPr>
        <w:t>在履行服务承诺以及服务态度、服务质量方面做的如何？</w:t>
      </w:r>
    </w:p>
    <w:p>
      <w:pPr>
        <w:spacing w:line="360" w:lineRule="auto"/>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不满意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非常不满意</w:t>
      </w:r>
    </w:p>
    <w:p>
      <w:pPr>
        <w:spacing w:line="360" w:lineRule="auto"/>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、您对信息中心信息化经费专项资金实施的整体满意度如何？</w:t>
      </w:r>
    </w:p>
    <w:p>
      <w:pPr>
        <w:spacing w:line="360" w:lineRule="auto"/>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不满意</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非常不满意</w:t>
      </w: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6030485"/>
    </w:sdtPr>
    <w:sdtContent>
      <w:p>
        <w:pPr>
          <w:pStyle w:val="9"/>
          <w:jc w:val="center"/>
        </w:pPr>
        <w:r>
          <w:fldChar w:fldCharType="begin"/>
        </w:r>
        <w:r>
          <w:instrText xml:space="preserve">PAGE   \* MERGEFORMAT</w:instrText>
        </w:r>
        <w:r>
          <w:fldChar w:fldCharType="separate"/>
        </w:r>
        <w:r>
          <w:rPr>
            <w:lang w:val="zh-CN"/>
          </w:rPr>
          <w:t>27</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3NDFjN2IwMDYwMzA1OTE1NzY4ODkwMjQ1ODFhMWIifQ=="/>
  </w:docVars>
  <w:rsids>
    <w:rsidRoot w:val="00172A27"/>
    <w:rsid w:val="00020490"/>
    <w:rsid w:val="00095553"/>
    <w:rsid w:val="000A1808"/>
    <w:rsid w:val="000D75AB"/>
    <w:rsid w:val="000F3655"/>
    <w:rsid w:val="00122DA9"/>
    <w:rsid w:val="00136CE4"/>
    <w:rsid w:val="001664E4"/>
    <w:rsid w:val="00172A27"/>
    <w:rsid w:val="001A5C86"/>
    <w:rsid w:val="001A7ADD"/>
    <w:rsid w:val="001B1DBD"/>
    <w:rsid w:val="001F2CF8"/>
    <w:rsid w:val="00207B78"/>
    <w:rsid w:val="002348EF"/>
    <w:rsid w:val="00245FA4"/>
    <w:rsid w:val="00261A65"/>
    <w:rsid w:val="00290B03"/>
    <w:rsid w:val="002A5D6E"/>
    <w:rsid w:val="002D1698"/>
    <w:rsid w:val="002D68C4"/>
    <w:rsid w:val="00340005"/>
    <w:rsid w:val="003706BC"/>
    <w:rsid w:val="00397506"/>
    <w:rsid w:val="00434891"/>
    <w:rsid w:val="00470349"/>
    <w:rsid w:val="00470505"/>
    <w:rsid w:val="004A777F"/>
    <w:rsid w:val="004C2652"/>
    <w:rsid w:val="004C531F"/>
    <w:rsid w:val="004E79AE"/>
    <w:rsid w:val="00551ED2"/>
    <w:rsid w:val="005567B7"/>
    <w:rsid w:val="00602AE4"/>
    <w:rsid w:val="00616703"/>
    <w:rsid w:val="00640B27"/>
    <w:rsid w:val="006855FE"/>
    <w:rsid w:val="006B16D6"/>
    <w:rsid w:val="006D6323"/>
    <w:rsid w:val="006E6246"/>
    <w:rsid w:val="0070221D"/>
    <w:rsid w:val="0078015F"/>
    <w:rsid w:val="00787AA9"/>
    <w:rsid w:val="007A01A8"/>
    <w:rsid w:val="00812CBD"/>
    <w:rsid w:val="008234AF"/>
    <w:rsid w:val="0092303E"/>
    <w:rsid w:val="00935589"/>
    <w:rsid w:val="00937789"/>
    <w:rsid w:val="00995B8F"/>
    <w:rsid w:val="00997F89"/>
    <w:rsid w:val="009A16F9"/>
    <w:rsid w:val="00A4105E"/>
    <w:rsid w:val="00A53306"/>
    <w:rsid w:val="00A92D61"/>
    <w:rsid w:val="00A93A9C"/>
    <w:rsid w:val="00A9424C"/>
    <w:rsid w:val="00AC7E26"/>
    <w:rsid w:val="00AD4549"/>
    <w:rsid w:val="00B107FE"/>
    <w:rsid w:val="00B264DB"/>
    <w:rsid w:val="00B80B72"/>
    <w:rsid w:val="00B96CBA"/>
    <w:rsid w:val="00BB6E13"/>
    <w:rsid w:val="00BD333F"/>
    <w:rsid w:val="00BE2455"/>
    <w:rsid w:val="00BF30C8"/>
    <w:rsid w:val="00C13EBC"/>
    <w:rsid w:val="00C5062A"/>
    <w:rsid w:val="00D170D3"/>
    <w:rsid w:val="00D23196"/>
    <w:rsid w:val="00D30833"/>
    <w:rsid w:val="00DC52B3"/>
    <w:rsid w:val="00DD5019"/>
    <w:rsid w:val="00E22585"/>
    <w:rsid w:val="00E73A5D"/>
    <w:rsid w:val="00E832E6"/>
    <w:rsid w:val="00F2448E"/>
    <w:rsid w:val="00F42D63"/>
    <w:rsid w:val="00F61226"/>
    <w:rsid w:val="00F97B17"/>
    <w:rsid w:val="00FB1BE9"/>
    <w:rsid w:val="00FB6B27"/>
    <w:rsid w:val="00FC20A9"/>
    <w:rsid w:val="00FC282D"/>
    <w:rsid w:val="00FE791F"/>
    <w:rsid w:val="0346235F"/>
    <w:rsid w:val="034E4F71"/>
    <w:rsid w:val="07370D46"/>
    <w:rsid w:val="0942610C"/>
    <w:rsid w:val="126D42AE"/>
    <w:rsid w:val="162D4A57"/>
    <w:rsid w:val="16C72AF7"/>
    <w:rsid w:val="17795997"/>
    <w:rsid w:val="18B21538"/>
    <w:rsid w:val="1B59044D"/>
    <w:rsid w:val="226940AE"/>
    <w:rsid w:val="24EF1EAF"/>
    <w:rsid w:val="29241852"/>
    <w:rsid w:val="2D3B2F2B"/>
    <w:rsid w:val="2D843280"/>
    <w:rsid w:val="2F26739A"/>
    <w:rsid w:val="4335649E"/>
    <w:rsid w:val="494D63E2"/>
    <w:rsid w:val="4BDB4E0B"/>
    <w:rsid w:val="4C0136A7"/>
    <w:rsid w:val="5016708F"/>
    <w:rsid w:val="52940B85"/>
    <w:rsid w:val="54E165F6"/>
    <w:rsid w:val="550804F4"/>
    <w:rsid w:val="5C5D654F"/>
    <w:rsid w:val="5C801E22"/>
    <w:rsid w:val="5D574D3C"/>
    <w:rsid w:val="5DBF42EC"/>
    <w:rsid w:val="5FA80403"/>
    <w:rsid w:val="632124A0"/>
    <w:rsid w:val="64B514B3"/>
    <w:rsid w:val="6E0C4673"/>
    <w:rsid w:val="70D877C7"/>
    <w:rsid w:val="76CC1D58"/>
    <w:rsid w:val="78F01A80"/>
    <w:rsid w:val="7AF10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3"/>
    <w:semiHidden/>
    <w:unhideWhenUsed/>
    <w:qFormat/>
    <w:uiPriority w:val="99"/>
    <w:rPr>
      <w:rFonts w:ascii="宋体" w:eastAsia="宋体"/>
      <w:sz w:val="18"/>
      <w:szCs w:val="18"/>
    </w:rPr>
  </w:style>
  <w:style w:type="paragraph" w:styleId="6">
    <w:name w:val="annotation text"/>
    <w:basedOn w:val="1"/>
    <w:link w:val="24"/>
    <w:semiHidden/>
    <w:unhideWhenUsed/>
    <w:qFormat/>
    <w:uiPriority w:val="99"/>
    <w:pPr>
      <w:jc w:val="left"/>
    </w:pPr>
  </w:style>
  <w:style w:type="paragraph" w:styleId="7">
    <w:name w:val="toc 3"/>
    <w:basedOn w:val="1"/>
    <w:next w:val="1"/>
    <w:unhideWhenUsed/>
    <w:qFormat/>
    <w:uiPriority w:val="39"/>
    <w:pPr>
      <w:ind w:left="840" w:leftChars="400"/>
    </w:pPr>
  </w:style>
  <w:style w:type="paragraph" w:styleId="8">
    <w:name w:val="Balloon Text"/>
    <w:basedOn w:val="1"/>
    <w:link w:val="25"/>
    <w:semiHidden/>
    <w:unhideWhenUsed/>
    <w:qFormat/>
    <w:uiPriority w:val="99"/>
    <w:rPr>
      <w:rFonts w:ascii="宋体" w:eastAsia="宋体"/>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296"/>
      </w:tabs>
    </w:pPr>
  </w:style>
  <w:style w:type="paragraph" w:styleId="12">
    <w:name w:val="toc 2"/>
    <w:basedOn w:val="1"/>
    <w:next w:val="1"/>
    <w:unhideWhenUsed/>
    <w:qFormat/>
    <w:uiPriority w:val="39"/>
    <w:pPr>
      <w:tabs>
        <w:tab w:val="left" w:pos="1470"/>
        <w:tab w:val="right" w:leader="dot" w:pos="8296"/>
      </w:tabs>
      <w:ind w:left="420" w:leftChars="200"/>
    </w:pPr>
  </w:style>
  <w:style w:type="paragraph" w:styleId="13">
    <w:name w:val="Normal (Web)"/>
    <w:basedOn w:val="1"/>
    <w:qFormat/>
    <w:uiPriority w:val="0"/>
    <w:pPr>
      <w:spacing w:beforeAutospacing="1" w:afterAutospacing="1"/>
      <w:jc w:val="left"/>
    </w:pPr>
    <w:rPr>
      <w:rFonts w:cs="Times New Roman"/>
      <w:kern w:val="0"/>
      <w:sz w:val="24"/>
      <w:szCs w:val="24"/>
    </w:rPr>
  </w:style>
  <w:style w:type="paragraph" w:styleId="14">
    <w:name w:val="Title"/>
    <w:basedOn w:val="1"/>
    <w:next w:val="1"/>
    <w:link w:val="34"/>
    <w:qFormat/>
    <w:uiPriority w:val="10"/>
    <w:pPr>
      <w:spacing w:before="240" w:after="60"/>
      <w:jc w:val="center"/>
      <w:outlineLvl w:val="0"/>
    </w:pPr>
    <w:rPr>
      <w:rFonts w:eastAsia="宋体" w:asciiTheme="majorHAnsi" w:hAnsiTheme="majorHAnsi" w:cstheme="majorBidi"/>
      <w:b/>
      <w:bCs/>
      <w:sz w:val="32"/>
      <w:szCs w:val="32"/>
    </w:rPr>
  </w:style>
  <w:style w:type="paragraph" w:styleId="15">
    <w:name w:val="annotation subject"/>
    <w:basedOn w:val="6"/>
    <w:next w:val="6"/>
    <w:link w:val="28"/>
    <w:semiHidden/>
    <w:unhideWhenUsed/>
    <w:qFormat/>
    <w:uiPriority w:val="99"/>
    <w:rPr>
      <w:b/>
      <w:bCs/>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customStyle="1" w:styleId="20">
    <w:name w:val="标题 1 Char"/>
    <w:basedOn w:val="18"/>
    <w:link w:val="2"/>
    <w:qFormat/>
    <w:uiPriority w:val="9"/>
    <w:rPr>
      <w:b/>
      <w:bCs/>
      <w:kern w:val="44"/>
      <w:sz w:val="44"/>
      <w:szCs w:val="44"/>
    </w:rPr>
  </w:style>
  <w:style w:type="character" w:customStyle="1" w:styleId="21">
    <w:name w:val="标题 2 Char"/>
    <w:basedOn w:val="18"/>
    <w:link w:val="3"/>
    <w:qFormat/>
    <w:uiPriority w:val="9"/>
    <w:rPr>
      <w:rFonts w:asciiTheme="majorHAnsi" w:hAnsiTheme="majorHAnsi" w:eastAsiaTheme="majorEastAsia" w:cstheme="majorBidi"/>
      <w:b/>
      <w:bCs/>
      <w:sz w:val="32"/>
      <w:szCs w:val="32"/>
    </w:rPr>
  </w:style>
  <w:style w:type="character" w:customStyle="1" w:styleId="22">
    <w:name w:val="标题 3 Char"/>
    <w:basedOn w:val="18"/>
    <w:link w:val="4"/>
    <w:qFormat/>
    <w:uiPriority w:val="9"/>
    <w:rPr>
      <w:b/>
      <w:bCs/>
      <w:sz w:val="32"/>
      <w:szCs w:val="32"/>
    </w:rPr>
  </w:style>
  <w:style w:type="character" w:customStyle="1" w:styleId="23">
    <w:name w:val="文档结构图 Char"/>
    <w:basedOn w:val="18"/>
    <w:link w:val="5"/>
    <w:semiHidden/>
    <w:qFormat/>
    <w:uiPriority w:val="99"/>
    <w:rPr>
      <w:rFonts w:ascii="宋体" w:eastAsia="宋体"/>
      <w:sz w:val="18"/>
      <w:szCs w:val="18"/>
    </w:rPr>
  </w:style>
  <w:style w:type="character" w:customStyle="1" w:styleId="24">
    <w:name w:val="批注文字 Char"/>
    <w:basedOn w:val="18"/>
    <w:link w:val="6"/>
    <w:semiHidden/>
    <w:qFormat/>
    <w:uiPriority w:val="99"/>
  </w:style>
  <w:style w:type="character" w:customStyle="1" w:styleId="25">
    <w:name w:val="批注框文本 Char"/>
    <w:basedOn w:val="18"/>
    <w:link w:val="8"/>
    <w:semiHidden/>
    <w:qFormat/>
    <w:uiPriority w:val="99"/>
    <w:rPr>
      <w:rFonts w:ascii="宋体" w:eastAsia="宋体"/>
      <w:sz w:val="18"/>
      <w:szCs w:val="18"/>
    </w:rPr>
  </w:style>
  <w:style w:type="character" w:customStyle="1" w:styleId="26">
    <w:name w:val="页脚 Char"/>
    <w:basedOn w:val="18"/>
    <w:link w:val="9"/>
    <w:qFormat/>
    <w:uiPriority w:val="99"/>
    <w:rPr>
      <w:sz w:val="18"/>
      <w:szCs w:val="18"/>
    </w:rPr>
  </w:style>
  <w:style w:type="character" w:customStyle="1" w:styleId="27">
    <w:name w:val="页眉 Char"/>
    <w:basedOn w:val="18"/>
    <w:link w:val="10"/>
    <w:qFormat/>
    <w:uiPriority w:val="99"/>
    <w:rPr>
      <w:sz w:val="18"/>
      <w:szCs w:val="18"/>
    </w:rPr>
  </w:style>
  <w:style w:type="character" w:customStyle="1" w:styleId="28">
    <w:name w:val="批注主题 Char"/>
    <w:basedOn w:val="24"/>
    <w:link w:val="15"/>
    <w:semiHidden/>
    <w:qFormat/>
    <w:uiPriority w:val="99"/>
    <w:rPr>
      <w:b/>
      <w:bCs/>
    </w:rPr>
  </w:style>
  <w:style w:type="paragraph" w:styleId="29">
    <w:name w:val="List Paragraph"/>
    <w:basedOn w:val="1"/>
    <w:qFormat/>
    <w:uiPriority w:val="34"/>
    <w:pPr>
      <w:ind w:firstLine="420" w:firstLineChars="200"/>
    </w:pPr>
  </w:style>
  <w:style w:type="paragraph" w:customStyle="1" w:styleId="30">
    <w:name w:val="正文文本 (2)"/>
    <w:basedOn w:val="1"/>
    <w:link w:val="32"/>
    <w:qFormat/>
    <w:uiPriority w:val="0"/>
    <w:pPr>
      <w:shd w:val="clear" w:color="auto" w:fill="FFFFFF"/>
      <w:spacing w:line="281" w:lineRule="exact"/>
      <w:ind w:firstLine="320"/>
      <w:jc w:val="distribute"/>
    </w:pPr>
    <w:rPr>
      <w:rFonts w:ascii="微软雅黑" w:hAnsi="微软雅黑" w:eastAsia="微软雅黑" w:cs="微软雅黑"/>
      <w:sz w:val="14"/>
      <w:szCs w:val="14"/>
    </w:rPr>
  </w:style>
  <w:style w:type="character" w:customStyle="1" w:styleId="31">
    <w:name w:val="正文文本 (2) + 6.5 pt"/>
    <w:basedOn w:val="32"/>
    <w:qFormat/>
    <w:uiPriority w:val="0"/>
    <w:rPr>
      <w:rFonts w:ascii="微软雅黑" w:hAnsi="微软雅黑" w:eastAsia="微软雅黑" w:cs="微软雅黑"/>
      <w:color w:val="000000"/>
      <w:spacing w:val="0"/>
      <w:w w:val="100"/>
      <w:position w:val="0"/>
      <w:sz w:val="13"/>
      <w:szCs w:val="13"/>
      <w:shd w:val="clear" w:color="auto" w:fill="FFFFFF"/>
      <w:lang w:val="zh-CN" w:eastAsia="zh-CN" w:bidi="zh-CN"/>
    </w:rPr>
  </w:style>
  <w:style w:type="character" w:customStyle="1" w:styleId="32">
    <w:name w:val="正文文本 (2)_"/>
    <w:basedOn w:val="18"/>
    <w:link w:val="30"/>
    <w:qFormat/>
    <w:uiPriority w:val="0"/>
    <w:rPr>
      <w:rFonts w:ascii="微软雅黑" w:hAnsi="微软雅黑" w:eastAsia="微软雅黑" w:cs="微软雅黑"/>
      <w:sz w:val="14"/>
      <w:szCs w:val="14"/>
      <w:shd w:val="clear" w:color="auto" w:fill="FFFFFF"/>
    </w:rPr>
  </w:style>
  <w:style w:type="character" w:customStyle="1" w:styleId="33">
    <w:name w:val="正文文本 (2) + Times New Roman"/>
    <w:basedOn w:val="32"/>
    <w:qFormat/>
    <w:uiPriority w:val="0"/>
    <w:rPr>
      <w:rFonts w:ascii="Times New Roman" w:hAnsi="Times New Roman" w:eastAsia="Times New Roman" w:cs="Times New Roman"/>
      <w:color w:val="000000"/>
      <w:spacing w:val="0"/>
      <w:w w:val="100"/>
      <w:position w:val="0"/>
      <w:sz w:val="14"/>
      <w:szCs w:val="14"/>
      <w:shd w:val="clear" w:color="auto" w:fill="FFFFFF"/>
      <w:lang w:val="zh-CN" w:eastAsia="zh-CN" w:bidi="zh-CN"/>
    </w:rPr>
  </w:style>
  <w:style w:type="character" w:customStyle="1" w:styleId="34">
    <w:name w:val="标题 Char"/>
    <w:basedOn w:val="18"/>
    <w:link w:val="14"/>
    <w:qFormat/>
    <w:uiPriority w:val="10"/>
    <w:rPr>
      <w:rFonts w:eastAsia="宋体" w:asciiTheme="majorHAnsi" w:hAnsiTheme="majorHAnsi" w:cstheme="majorBidi"/>
      <w:b/>
      <w:bCs/>
      <w:sz w:val="32"/>
      <w:szCs w:val="32"/>
    </w:rPr>
  </w:style>
  <w:style w:type="paragraph" w:customStyle="1" w:styleId="3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7">
    <w:name w:val="font1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8463C-2411-4EDC-B3A6-A7849B777E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11895</Words>
  <Characters>12498</Characters>
  <Lines>108</Lines>
  <Paragraphs>30</Paragraphs>
  <TotalTime>50</TotalTime>
  <ScaleCrop>false</ScaleCrop>
  <LinksUpToDate>false</LinksUpToDate>
  <CharactersWithSpaces>12913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2019-11-17T23:31:00Z</dcterms:created>
  <dc:creator>admin</dc:creator>
  <cp:lastModifiedBy>霞</cp:lastModifiedBy>
  <dcterms:modified xsi:type="dcterms:W3CDTF">2024-07-23T08:23:43Z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41B4480F5EA6403DBF306D2C7DC62D38_13</vt:lpwstr>
  </property>
</Properties>
</file>