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8F" w:rsidRPr="00DC738F" w:rsidRDefault="00DC738F" w:rsidP="00DC738F">
      <w:pPr>
        <w:jc w:val="center"/>
        <w:rPr>
          <w:rFonts w:ascii="黑体" w:eastAsia="黑体" w:hAnsi="黑体"/>
          <w:sz w:val="32"/>
          <w:szCs w:val="32"/>
        </w:rPr>
      </w:pPr>
      <w:r w:rsidRPr="00DC738F">
        <w:rPr>
          <w:rFonts w:ascii="黑体" w:eastAsia="黑体" w:hAnsi="黑体" w:hint="eastAsia"/>
          <w:sz w:val="32"/>
          <w:szCs w:val="32"/>
        </w:rPr>
        <w:t>单位年度基数调整</w:t>
      </w:r>
      <w:r w:rsidR="00B97784">
        <w:rPr>
          <w:rFonts w:ascii="黑体" w:eastAsia="黑体" w:hAnsi="黑体" w:hint="eastAsia"/>
          <w:sz w:val="32"/>
          <w:szCs w:val="32"/>
        </w:rPr>
        <w:t>填表及办理说明</w:t>
      </w:r>
      <w:r w:rsidRPr="00DC738F">
        <w:rPr>
          <w:rFonts w:ascii="黑体" w:eastAsia="黑体" w:hAnsi="黑体" w:hint="eastAsia"/>
          <w:sz w:val="32"/>
          <w:szCs w:val="32"/>
        </w:rPr>
        <w:t xml:space="preserve"> </w:t>
      </w:r>
    </w:p>
    <w:p w:rsidR="00DC738F" w:rsidRPr="00DC738F" w:rsidRDefault="00DC738F" w:rsidP="00DC738F">
      <w:pPr>
        <w:adjustRightInd w:val="0"/>
        <w:snapToGrid w:val="0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DC738F">
        <w:rPr>
          <w:rFonts w:ascii="宋体" w:eastAsia="宋体" w:hAnsi="宋体" w:hint="eastAsia"/>
          <w:b/>
          <w:sz w:val="28"/>
          <w:szCs w:val="28"/>
        </w:rPr>
        <w:t>一、《单位年度基数调整汇总表》填表说明</w:t>
      </w:r>
    </w:p>
    <w:p w:rsidR="00DC738F" w:rsidRPr="00DC738F" w:rsidRDefault="00DC738F" w:rsidP="00DC738F">
      <w:pPr>
        <w:adjustRightInd w:val="0"/>
        <w:snapToGrid w:val="0"/>
        <w:ind w:firstLineChars="200" w:firstLine="560"/>
        <w:rPr>
          <w:rFonts w:ascii="宋体" w:eastAsia="宋体" w:hAnsi="宋体"/>
          <w:sz w:val="28"/>
          <w:szCs w:val="28"/>
        </w:rPr>
      </w:pPr>
      <w:r w:rsidRPr="00DC738F">
        <w:rPr>
          <w:rFonts w:ascii="宋体" w:eastAsia="宋体" w:hAnsi="宋体" w:hint="eastAsia"/>
          <w:sz w:val="28"/>
          <w:szCs w:val="28"/>
        </w:rPr>
        <w:t>1.“单位全称”填写缴存单位的全称。</w:t>
      </w:r>
    </w:p>
    <w:p w:rsidR="00DC738F" w:rsidRPr="00DC738F" w:rsidRDefault="00DC738F" w:rsidP="00DC738F">
      <w:pPr>
        <w:adjustRightInd w:val="0"/>
        <w:snapToGrid w:val="0"/>
        <w:ind w:firstLineChars="200" w:firstLine="560"/>
        <w:rPr>
          <w:rFonts w:ascii="宋体" w:eastAsia="宋体" w:hAnsi="宋体"/>
          <w:sz w:val="28"/>
          <w:szCs w:val="28"/>
        </w:rPr>
      </w:pPr>
      <w:r w:rsidRPr="00DC738F">
        <w:rPr>
          <w:rFonts w:ascii="宋体" w:eastAsia="宋体" w:hAnsi="宋体" w:hint="eastAsia"/>
          <w:sz w:val="28"/>
          <w:szCs w:val="28"/>
        </w:rPr>
        <w:t>2.“单位公积金账号”填写缴存单位的住房公积金账号。</w:t>
      </w:r>
    </w:p>
    <w:p w:rsidR="00DC738F" w:rsidRPr="00DC738F" w:rsidRDefault="00DC738F" w:rsidP="00DC738F">
      <w:pPr>
        <w:adjustRightInd w:val="0"/>
        <w:snapToGrid w:val="0"/>
        <w:ind w:firstLineChars="200" w:firstLine="560"/>
        <w:rPr>
          <w:rFonts w:ascii="宋体" w:eastAsia="宋体" w:hAnsi="宋体"/>
          <w:sz w:val="28"/>
          <w:szCs w:val="28"/>
        </w:rPr>
      </w:pPr>
      <w:r w:rsidRPr="00DC738F">
        <w:rPr>
          <w:rFonts w:ascii="宋体" w:eastAsia="宋体" w:hAnsi="宋体" w:hint="eastAsia"/>
          <w:sz w:val="28"/>
          <w:szCs w:val="28"/>
        </w:rPr>
        <w:t>3.“缴存银行”填写公积金缴存银行简称,即：“建行”、“工行”、“中行”、“农行”。</w:t>
      </w:r>
    </w:p>
    <w:p w:rsidR="00DC738F" w:rsidRPr="00DC738F" w:rsidRDefault="00DC738F" w:rsidP="00DC738F">
      <w:pPr>
        <w:adjustRightInd w:val="0"/>
        <w:snapToGrid w:val="0"/>
        <w:ind w:firstLineChars="200" w:firstLine="560"/>
        <w:rPr>
          <w:rFonts w:ascii="宋体" w:eastAsia="宋体" w:hAnsi="宋体"/>
          <w:sz w:val="28"/>
          <w:szCs w:val="28"/>
        </w:rPr>
      </w:pPr>
      <w:r w:rsidRPr="00DC738F">
        <w:rPr>
          <w:rFonts w:ascii="宋体" w:eastAsia="宋体" w:hAnsi="宋体" w:hint="eastAsia"/>
          <w:sz w:val="28"/>
          <w:szCs w:val="28"/>
        </w:rPr>
        <w:t>4.“调整人数”、“调整前月缴额”、“调整后月缴额”，如只调整部分职工，不用全员上报。</w:t>
      </w:r>
    </w:p>
    <w:p w:rsidR="00DC738F" w:rsidRPr="00DC738F" w:rsidRDefault="00DC738F" w:rsidP="00DC738F">
      <w:pPr>
        <w:adjustRightInd w:val="0"/>
        <w:snapToGrid w:val="0"/>
        <w:ind w:firstLineChars="200" w:firstLine="560"/>
        <w:rPr>
          <w:rFonts w:ascii="宋体" w:eastAsia="宋体" w:hAnsi="宋体"/>
          <w:sz w:val="28"/>
          <w:szCs w:val="28"/>
        </w:rPr>
      </w:pPr>
      <w:r w:rsidRPr="00DC738F">
        <w:rPr>
          <w:rFonts w:ascii="宋体" w:eastAsia="宋体" w:hAnsi="宋体" w:hint="eastAsia"/>
          <w:sz w:val="28"/>
          <w:szCs w:val="28"/>
        </w:rPr>
        <w:t>5.“缴存比例”有单位和个人的两部分。</w:t>
      </w:r>
    </w:p>
    <w:p w:rsidR="00DC738F" w:rsidRPr="00DC738F" w:rsidRDefault="00DC738F" w:rsidP="00DC738F">
      <w:pPr>
        <w:adjustRightInd w:val="0"/>
        <w:snapToGrid w:val="0"/>
        <w:ind w:firstLineChars="200" w:firstLine="560"/>
        <w:rPr>
          <w:rFonts w:ascii="宋体" w:eastAsia="宋体" w:hAnsi="宋体"/>
          <w:sz w:val="28"/>
          <w:szCs w:val="28"/>
        </w:rPr>
      </w:pPr>
      <w:r w:rsidRPr="00DC738F">
        <w:rPr>
          <w:rFonts w:ascii="宋体" w:eastAsia="宋体" w:hAnsi="宋体" w:hint="eastAsia"/>
          <w:sz w:val="28"/>
          <w:szCs w:val="28"/>
        </w:rPr>
        <w:t>7.“</w:t>
      </w:r>
      <w:r w:rsidR="00DF14F1">
        <w:rPr>
          <w:rFonts w:ascii="宋体" w:eastAsia="宋体" w:hAnsi="宋体" w:hint="eastAsia"/>
          <w:sz w:val="28"/>
          <w:szCs w:val="28"/>
        </w:rPr>
        <w:t>现</w:t>
      </w:r>
      <w:r w:rsidRPr="00DC738F">
        <w:rPr>
          <w:rFonts w:ascii="宋体" w:eastAsia="宋体" w:hAnsi="宋体" w:hint="eastAsia"/>
          <w:sz w:val="28"/>
          <w:szCs w:val="28"/>
        </w:rPr>
        <w:t>单位缴存人数”，本单位全部汇缴人数。</w:t>
      </w:r>
    </w:p>
    <w:p w:rsidR="00DC738F" w:rsidRPr="00DC738F" w:rsidRDefault="00DC738F" w:rsidP="00DC738F">
      <w:pPr>
        <w:adjustRightInd w:val="0"/>
        <w:snapToGrid w:val="0"/>
        <w:ind w:firstLineChars="200" w:firstLine="560"/>
        <w:rPr>
          <w:rFonts w:ascii="宋体" w:eastAsia="宋体" w:hAnsi="宋体"/>
          <w:sz w:val="28"/>
          <w:szCs w:val="28"/>
        </w:rPr>
      </w:pPr>
      <w:r w:rsidRPr="00DC738F">
        <w:rPr>
          <w:rFonts w:ascii="宋体" w:eastAsia="宋体" w:hAnsi="宋体" w:hint="eastAsia"/>
          <w:sz w:val="28"/>
          <w:szCs w:val="28"/>
        </w:rPr>
        <w:t>8.“</w:t>
      </w:r>
      <w:r w:rsidR="00DF14F1">
        <w:rPr>
          <w:rFonts w:ascii="宋体" w:eastAsia="宋体" w:hAnsi="宋体" w:hint="eastAsia"/>
          <w:sz w:val="28"/>
          <w:szCs w:val="28"/>
        </w:rPr>
        <w:t>现</w:t>
      </w:r>
      <w:r w:rsidRPr="00DC738F">
        <w:rPr>
          <w:rFonts w:ascii="宋体" w:eastAsia="宋体" w:hAnsi="宋体" w:hint="eastAsia"/>
          <w:sz w:val="28"/>
          <w:szCs w:val="28"/>
        </w:rPr>
        <w:t>月缴存总额度”，本单位所有缴存职工的“月缴存金额”之和，包括单位缴存和个人缴存。</w:t>
      </w:r>
    </w:p>
    <w:p w:rsidR="00DC738F" w:rsidRPr="004064CF" w:rsidRDefault="00DC738F" w:rsidP="004064CF">
      <w:pPr>
        <w:adjustRightInd w:val="0"/>
        <w:snapToGrid w:val="0"/>
        <w:spacing w:line="4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4064CF">
        <w:rPr>
          <w:rFonts w:ascii="宋体" w:eastAsia="宋体" w:hAnsi="宋体" w:hint="eastAsia"/>
          <w:b/>
          <w:sz w:val="28"/>
          <w:szCs w:val="28"/>
        </w:rPr>
        <w:t>二、《单位年度基数调整模板》填表说明</w:t>
      </w:r>
    </w:p>
    <w:p w:rsidR="00DC738F" w:rsidRPr="004064CF" w:rsidRDefault="00407E5F" w:rsidP="004064CF">
      <w:pPr>
        <w:adjustRightInd w:val="0"/>
        <w:snapToGrid w:val="0"/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DC738F" w:rsidRPr="004064CF">
        <w:rPr>
          <w:rFonts w:ascii="宋体" w:eastAsia="宋体" w:hAnsi="宋体"/>
          <w:sz w:val="28"/>
          <w:szCs w:val="28"/>
        </w:rPr>
        <w:t>.</w:t>
      </w:r>
      <w:r w:rsidR="00DC738F" w:rsidRPr="004064CF">
        <w:rPr>
          <w:rFonts w:ascii="宋体" w:eastAsia="宋体" w:hAnsi="宋体" w:hint="eastAsia"/>
          <w:sz w:val="28"/>
          <w:szCs w:val="28"/>
        </w:rPr>
        <w:t>基数核定方式:“个人缴存基数为准”、“以月缴存额为准”两种方式，同一单位只能选择其中一种核定方式。选择“以个人缴存基数为准”的，无需录入现月缴存额度；选择“以月缴存额为准”的，无需录入现个人缴存基数；个人缴存基数和月缴存额均不得超出“限高保低”标准。月缴存额度包括单位和个人部分。</w:t>
      </w:r>
    </w:p>
    <w:p w:rsidR="00DC738F" w:rsidRPr="004064CF" w:rsidRDefault="00407E5F" w:rsidP="004064CF">
      <w:pPr>
        <w:adjustRightInd w:val="0"/>
        <w:snapToGrid w:val="0"/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DC738F" w:rsidRPr="004064CF">
        <w:rPr>
          <w:rFonts w:ascii="宋体" w:eastAsia="宋体" w:hAnsi="宋体"/>
          <w:sz w:val="28"/>
          <w:szCs w:val="28"/>
        </w:rPr>
        <w:t>.</w:t>
      </w:r>
      <w:r w:rsidR="00DC738F" w:rsidRPr="004064CF">
        <w:rPr>
          <w:rFonts w:ascii="宋体" w:eastAsia="宋体" w:hAnsi="宋体" w:hint="eastAsia"/>
          <w:sz w:val="28"/>
          <w:szCs w:val="28"/>
        </w:rPr>
        <w:t>现个人缴存基数、现月缴存额、现个人实际工资必须保留到元整数，原个人缴存基数、原月缴存额、原个人实际工资按上年度的数据填写。实际工资指个人每月实际的工资收入，一般大于等个人缴存基数。原个人实际工资可以填写与原个人缴存基数一致。</w:t>
      </w:r>
    </w:p>
    <w:p w:rsidR="00DC738F" w:rsidRPr="004064CF" w:rsidRDefault="00407E5F" w:rsidP="004064CF">
      <w:pPr>
        <w:adjustRightInd w:val="0"/>
        <w:snapToGrid w:val="0"/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DC738F" w:rsidRPr="004064CF">
        <w:rPr>
          <w:rFonts w:ascii="宋体" w:eastAsia="宋体" w:hAnsi="宋体"/>
          <w:sz w:val="28"/>
          <w:szCs w:val="28"/>
        </w:rPr>
        <w:t>.</w:t>
      </w:r>
      <w:r w:rsidR="00DC738F" w:rsidRPr="004064CF">
        <w:rPr>
          <w:rFonts w:ascii="宋体" w:eastAsia="宋体" w:hAnsi="宋体" w:hint="eastAsia"/>
          <w:sz w:val="28"/>
          <w:szCs w:val="28"/>
        </w:rPr>
        <w:t>月缴存额包括单位缴存和个人缴存两部分，在计算单位月缴存额和个人月缴存额时，其金额各四舍五入保留至元。</w:t>
      </w:r>
    </w:p>
    <w:p w:rsidR="00DC738F" w:rsidRPr="004064CF" w:rsidRDefault="00DC738F" w:rsidP="004064CF">
      <w:pPr>
        <w:adjustRightInd w:val="0"/>
        <w:snapToGrid w:val="0"/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64CF">
        <w:rPr>
          <w:rFonts w:ascii="宋体" w:eastAsia="宋体" w:hAnsi="宋体" w:hint="eastAsia"/>
          <w:sz w:val="28"/>
          <w:szCs w:val="28"/>
        </w:rPr>
        <w:t>计算公式：</w:t>
      </w:r>
    </w:p>
    <w:p w:rsidR="00DC738F" w:rsidRPr="004064CF" w:rsidRDefault="00DC738F" w:rsidP="004064CF">
      <w:pPr>
        <w:adjustRightInd w:val="0"/>
        <w:snapToGrid w:val="0"/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64CF">
        <w:rPr>
          <w:rFonts w:ascii="宋体" w:eastAsia="宋体" w:hAnsi="宋体" w:hint="eastAsia"/>
          <w:sz w:val="28"/>
          <w:szCs w:val="28"/>
        </w:rPr>
        <w:t>月缴存额=（月工资基数×单位缴存比例）+（月工资基数×个人缴存比例）</w:t>
      </w:r>
    </w:p>
    <w:p w:rsidR="00DC738F" w:rsidRPr="004064CF" w:rsidRDefault="00DC738F" w:rsidP="004064CF">
      <w:pPr>
        <w:adjustRightInd w:val="0"/>
        <w:snapToGrid w:val="0"/>
        <w:spacing w:line="4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4064CF">
        <w:rPr>
          <w:rFonts w:ascii="宋体" w:eastAsia="宋体" w:hAnsi="宋体" w:hint="eastAsia"/>
          <w:b/>
          <w:sz w:val="28"/>
          <w:szCs w:val="28"/>
        </w:rPr>
        <w:t>三、注意事项：</w:t>
      </w:r>
    </w:p>
    <w:p w:rsidR="00407E5F" w:rsidRPr="00407E5F" w:rsidRDefault="00407E5F" w:rsidP="00407E5F">
      <w:pPr>
        <w:adjustRightInd w:val="0"/>
        <w:snapToGrid w:val="0"/>
        <w:spacing w:line="4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07E5F">
        <w:rPr>
          <w:rFonts w:ascii="宋体" w:eastAsia="宋体" w:hAnsi="宋体" w:hint="eastAsia"/>
          <w:sz w:val="28"/>
          <w:szCs w:val="28"/>
        </w:rPr>
        <w:t>1、</w:t>
      </w:r>
      <w:r w:rsidRPr="00407E5F">
        <w:rPr>
          <w:rFonts w:ascii="宋体" w:eastAsia="宋体" w:hAnsi="宋体"/>
          <w:sz w:val="28"/>
          <w:szCs w:val="28"/>
        </w:rPr>
        <w:t>单位按月缴存基数的计算方法，确定职工的月缴存基数、月缴存额（单位和个人部分），</w:t>
      </w:r>
      <w:r w:rsidRPr="00407E5F">
        <w:rPr>
          <w:rFonts w:ascii="宋体" w:eastAsia="宋体" w:hAnsi="宋体" w:hint="eastAsia"/>
          <w:sz w:val="28"/>
          <w:szCs w:val="28"/>
        </w:rPr>
        <w:t>填写基数调整表格。</w:t>
      </w:r>
    </w:p>
    <w:p w:rsidR="00407E5F" w:rsidRPr="00407E5F" w:rsidRDefault="00407E5F" w:rsidP="00407E5F">
      <w:pPr>
        <w:adjustRightInd w:val="0"/>
        <w:snapToGrid w:val="0"/>
        <w:spacing w:line="4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07E5F">
        <w:rPr>
          <w:rFonts w:ascii="宋体" w:eastAsia="宋体" w:hAnsi="宋体" w:hint="eastAsia"/>
          <w:sz w:val="28"/>
          <w:szCs w:val="28"/>
        </w:rPr>
        <w:t>2、确定月缴存基数时，如只调整部分职工，可部分调整。</w:t>
      </w:r>
    </w:p>
    <w:p w:rsidR="00407E5F" w:rsidRPr="00407E5F" w:rsidRDefault="00407E5F" w:rsidP="00407E5F">
      <w:pPr>
        <w:adjustRightInd w:val="0"/>
        <w:snapToGrid w:val="0"/>
        <w:spacing w:line="4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07E5F">
        <w:rPr>
          <w:rFonts w:ascii="宋体" w:eastAsia="宋体" w:hAnsi="宋体" w:hint="eastAsia"/>
          <w:sz w:val="28"/>
          <w:szCs w:val="28"/>
        </w:rPr>
        <w:t>3、汇缴基数核定后，在规定的汇缴年度期间内，不得变更。</w:t>
      </w:r>
    </w:p>
    <w:p w:rsidR="00407E5F" w:rsidRPr="00407E5F" w:rsidRDefault="00407E5F" w:rsidP="00407E5F">
      <w:pPr>
        <w:adjustRightInd w:val="0"/>
        <w:snapToGrid w:val="0"/>
        <w:spacing w:line="4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07E5F">
        <w:rPr>
          <w:rFonts w:ascii="宋体" w:eastAsia="宋体" w:hAnsi="宋体" w:hint="eastAsia"/>
          <w:sz w:val="28"/>
          <w:szCs w:val="28"/>
        </w:rPr>
        <w:t>4、要确保6月份公积金已经分配到职工个人账户后再进行基数调整。</w:t>
      </w:r>
    </w:p>
    <w:p w:rsidR="00407E5F" w:rsidRPr="00407E5F" w:rsidRDefault="00407E5F" w:rsidP="00407E5F">
      <w:pPr>
        <w:adjustRightInd w:val="0"/>
        <w:snapToGrid w:val="0"/>
        <w:spacing w:line="4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07E5F">
        <w:rPr>
          <w:rFonts w:ascii="宋体" w:eastAsia="宋体" w:hAnsi="宋体" w:hint="eastAsia"/>
          <w:sz w:val="28"/>
          <w:szCs w:val="28"/>
        </w:rPr>
        <w:t>5、基数调整工作在8月31日前完成，其中签约汇缴托收业务的</w:t>
      </w:r>
      <w:r w:rsidRPr="00407E5F">
        <w:rPr>
          <w:rFonts w:ascii="宋体" w:eastAsia="宋体" w:hAnsi="宋体" w:hint="eastAsia"/>
          <w:sz w:val="28"/>
          <w:szCs w:val="28"/>
        </w:rPr>
        <w:lastRenderedPageBreak/>
        <w:t>单位务必7月15日或8月15日之前完成。</w:t>
      </w:r>
    </w:p>
    <w:p w:rsidR="00DC738F" w:rsidRPr="00407E5F" w:rsidRDefault="00407E5F" w:rsidP="004064CF">
      <w:pPr>
        <w:adjustRightInd w:val="0"/>
        <w:snapToGrid w:val="0"/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 w:rsidRPr="004064CF">
        <w:rPr>
          <w:rFonts w:ascii="宋体" w:eastAsia="宋体" w:hAnsi="宋体"/>
          <w:sz w:val="28"/>
          <w:szCs w:val="28"/>
        </w:rPr>
        <w:t>.</w:t>
      </w:r>
      <w:r w:rsidRPr="004064CF">
        <w:rPr>
          <w:rFonts w:ascii="宋体" w:eastAsia="宋体" w:hAnsi="宋体" w:hint="eastAsia"/>
          <w:sz w:val="28"/>
          <w:szCs w:val="28"/>
        </w:rPr>
        <w:t>缴存单位为全员职工按月正常汇缴住房公积金，未能按规定缴存住房公积金的，将影响本单位职工的公积金提取、贷款业务正常办理。</w:t>
      </w:r>
    </w:p>
    <w:p w:rsidR="00DC738F" w:rsidRPr="004064CF" w:rsidRDefault="00DC738F" w:rsidP="004064CF">
      <w:pPr>
        <w:adjustRightInd w:val="0"/>
        <w:snapToGrid w:val="0"/>
        <w:spacing w:line="4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0" w:name="_Hlk517212686"/>
      <w:r w:rsidRPr="004064CF">
        <w:rPr>
          <w:rFonts w:ascii="宋体" w:eastAsia="宋体" w:hAnsi="宋体" w:hint="eastAsia"/>
          <w:b/>
          <w:sz w:val="28"/>
          <w:szCs w:val="28"/>
        </w:rPr>
        <w:t>四、办理流程</w:t>
      </w:r>
    </w:p>
    <w:bookmarkEnd w:id="0"/>
    <w:p w:rsidR="004064CF" w:rsidRPr="004064CF" w:rsidRDefault="004064CF" w:rsidP="004064CF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64CF">
        <w:rPr>
          <w:rFonts w:ascii="宋体" w:eastAsia="宋体" w:hAnsi="宋体" w:hint="eastAsia"/>
          <w:sz w:val="28"/>
          <w:szCs w:val="28"/>
        </w:rPr>
        <w:t>单位年度基数调整核定方式可以选择“柜面申请”或“网厅申请”。</w:t>
      </w:r>
    </w:p>
    <w:p w:rsidR="004064CF" w:rsidRPr="004064CF" w:rsidRDefault="004064CF" w:rsidP="004064CF">
      <w:pPr>
        <w:spacing w:line="4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4064CF">
        <w:rPr>
          <w:rFonts w:ascii="宋体" w:eastAsia="宋体" w:hAnsi="宋体" w:hint="eastAsia"/>
          <w:b/>
          <w:sz w:val="28"/>
          <w:szCs w:val="28"/>
        </w:rPr>
        <w:t>（一）“柜面申请”办理说明</w:t>
      </w:r>
    </w:p>
    <w:p w:rsidR="004064CF" w:rsidRPr="004064CF" w:rsidRDefault="004064CF" w:rsidP="004064CF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64CF">
        <w:rPr>
          <w:rFonts w:ascii="宋体" w:eastAsia="宋体" w:hAnsi="宋体" w:hint="eastAsia"/>
          <w:sz w:val="28"/>
          <w:szCs w:val="28"/>
        </w:rPr>
        <w:t>1.</w:t>
      </w:r>
      <w:r w:rsidR="00407E5F">
        <w:rPr>
          <w:rFonts w:ascii="宋体" w:eastAsia="宋体" w:hAnsi="宋体" w:hint="eastAsia"/>
          <w:sz w:val="28"/>
          <w:szCs w:val="28"/>
        </w:rPr>
        <w:t>登录</w:t>
      </w:r>
      <w:r w:rsidRPr="004064CF">
        <w:rPr>
          <w:rFonts w:ascii="宋体" w:eastAsia="宋体" w:hAnsi="宋体" w:hint="eastAsia"/>
          <w:sz w:val="28"/>
          <w:szCs w:val="28"/>
        </w:rPr>
        <w:t>中心网站</w:t>
      </w:r>
      <w:r w:rsidR="00407E5F">
        <w:rPr>
          <w:rFonts w:ascii="宋体" w:eastAsia="宋体" w:hAnsi="宋体" w:hint="eastAsia"/>
          <w:sz w:val="28"/>
          <w:szCs w:val="28"/>
        </w:rPr>
        <w:t>（</w:t>
      </w:r>
      <w:r w:rsidR="00407E5F" w:rsidRPr="00305B21">
        <w:rPr>
          <w:rFonts w:ascii="仿宋_GB2312" w:eastAsia="仿宋_GB2312"/>
          <w:sz w:val="24"/>
          <w:szCs w:val="24"/>
        </w:rPr>
        <w:t>http://www.putian.gov.cn/ptgjj/</w:t>
      </w:r>
      <w:r w:rsidR="00407E5F">
        <w:rPr>
          <w:rFonts w:ascii="宋体" w:eastAsia="宋体" w:hAnsi="宋体" w:hint="eastAsia"/>
          <w:sz w:val="28"/>
          <w:szCs w:val="28"/>
        </w:rPr>
        <w:t>）</w:t>
      </w:r>
      <w:r w:rsidRPr="004064CF">
        <w:rPr>
          <w:rFonts w:ascii="宋体" w:eastAsia="宋体" w:hAnsi="宋体" w:hint="eastAsia"/>
          <w:sz w:val="28"/>
          <w:szCs w:val="28"/>
        </w:rPr>
        <w:t>下载《单位年度基数调整汇总表》和《单位年度基数调整模板》；</w:t>
      </w:r>
    </w:p>
    <w:p w:rsidR="004064CF" w:rsidRPr="004064CF" w:rsidRDefault="004064CF" w:rsidP="004064CF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64CF">
        <w:rPr>
          <w:rFonts w:ascii="宋体" w:eastAsia="宋体" w:hAnsi="宋体" w:hint="eastAsia"/>
          <w:sz w:val="28"/>
          <w:szCs w:val="28"/>
        </w:rPr>
        <w:t>2.填写《单位年度基数调整汇总表》（加盖单位公章）和《单位年度基数调整模板》（电子版）；</w:t>
      </w:r>
    </w:p>
    <w:p w:rsidR="004064CF" w:rsidRPr="004064CF" w:rsidRDefault="004064CF" w:rsidP="004064CF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64CF">
        <w:rPr>
          <w:rFonts w:ascii="宋体" w:eastAsia="宋体" w:hAnsi="宋体" w:hint="eastAsia"/>
          <w:sz w:val="28"/>
          <w:szCs w:val="28"/>
        </w:rPr>
        <w:t>3《单位年度基数调整汇总表》（加盖单位公章）和《单位年度基数调整模板》（电子版）到银行核定缴存单位年度基数调整；</w:t>
      </w:r>
      <w:r w:rsidRPr="004064CF">
        <w:rPr>
          <w:rFonts w:ascii="宋体" w:eastAsia="宋体" w:hAnsi="宋体"/>
          <w:sz w:val="28"/>
          <w:szCs w:val="28"/>
        </w:rPr>
        <w:t xml:space="preserve"> </w:t>
      </w:r>
    </w:p>
    <w:p w:rsidR="004064CF" w:rsidRPr="004064CF" w:rsidRDefault="004064CF" w:rsidP="004064CF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64CF">
        <w:rPr>
          <w:rFonts w:ascii="宋体" w:eastAsia="宋体" w:hAnsi="宋体" w:hint="eastAsia"/>
          <w:sz w:val="28"/>
          <w:szCs w:val="28"/>
        </w:rPr>
        <w:t>4.银行经办人员在核定单位年度基数调整后，打印《单位年度基数调整汇总表》和《单位年度基数调整清册》（一式一份）盖受托银行业务专用章后，返回给单位留存。</w:t>
      </w:r>
    </w:p>
    <w:p w:rsidR="004064CF" w:rsidRPr="004064CF" w:rsidRDefault="004064CF" w:rsidP="004064CF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1" w:name="_Hlk517207654"/>
      <w:r w:rsidRPr="004064CF">
        <w:rPr>
          <w:rFonts w:ascii="宋体" w:eastAsia="宋体" w:hAnsi="宋体" w:hint="eastAsia"/>
          <w:sz w:val="28"/>
          <w:szCs w:val="28"/>
        </w:rPr>
        <w:t>5</w:t>
      </w:r>
      <w:r w:rsidRPr="004064CF">
        <w:rPr>
          <w:rFonts w:ascii="宋体" w:eastAsia="宋体" w:hAnsi="宋体"/>
          <w:sz w:val="28"/>
          <w:szCs w:val="28"/>
        </w:rPr>
        <w:t>.</w:t>
      </w:r>
      <w:r w:rsidRPr="004064CF">
        <w:rPr>
          <w:rFonts w:ascii="宋体" w:eastAsia="宋体" w:hAnsi="宋体" w:hint="eastAsia"/>
          <w:sz w:val="28"/>
          <w:szCs w:val="28"/>
        </w:rPr>
        <w:t>流程图：</w:t>
      </w:r>
    </w:p>
    <w:p w:rsidR="004064CF" w:rsidRPr="004064CF" w:rsidRDefault="004064CF" w:rsidP="004064CF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64CF">
        <w:rPr>
          <w:rFonts w:ascii="宋体" w:eastAsia="宋体" w:hAnsi="宋体" w:hint="eastAsia"/>
          <w:sz w:val="28"/>
          <w:szCs w:val="28"/>
        </w:rPr>
        <w:t>单位提交材料柜面申请→受托银行审核启用→打印核定后表格→单位汇款</w:t>
      </w:r>
    </w:p>
    <w:bookmarkEnd w:id="1"/>
    <w:p w:rsidR="004064CF" w:rsidRPr="004064CF" w:rsidRDefault="004064CF" w:rsidP="004064CF">
      <w:pPr>
        <w:spacing w:line="4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4064CF">
        <w:rPr>
          <w:rFonts w:ascii="宋体" w:eastAsia="宋体" w:hAnsi="宋体" w:hint="eastAsia"/>
          <w:b/>
          <w:sz w:val="28"/>
          <w:szCs w:val="28"/>
        </w:rPr>
        <w:t>（二）“网厅申请”办理说明</w:t>
      </w:r>
    </w:p>
    <w:p w:rsidR="004064CF" w:rsidRPr="004064CF" w:rsidRDefault="004064CF" w:rsidP="004064CF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2" w:name="_Hlk517214126"/>
      <w:r w:rsidRPr="004064CF">
        <w:rPr>
          <w:rFonts w:ascii="宋体" w:eastAsia="宋体" w:hAnsi="宋体" w:hint="eastAsia"/>
          <w:sz w:val="28"/>
          <w:szCs w:val="28"/>
        </w:rPr>
        <w:t>1</w:t>
      </w:r>
      <w:r w:rsidRPr="004064CF">
        <w:rPr>
          <w:rFonts w:ascii="宋体" w:eastAsia="宋体" w:hAnsi="宋体"/>
          <w:sz w:val="28"/>
          <w:szCs w:val="28"/>
        </w:rPr>
        <w:t>.</w:t>
      </w:r>
      <w:bookmarkStart w:id="3" w:name="_GoBack"/>
      <w:bookmarkEnd w:id="3"/>
      <w:r w:rsidR="00407E5F">
        <w:rPr>
          <w:rFonts w:ascii="宋体" w:eastAsia="宋体" w:hAnsi="宋体" w:hint="eastAsia"/>
          <w:sz w:val="28"/>
          <w:szCs w:val="28"/>
        </w:rPr>
        <w:t>登录</w:t>
      </w:r>
      <w:r w:rsidRPr="004064CF">
        <w:rPr>
          <w:rFonts w:ascii="宋体" w:eastAsia="宋体" w:hAnsi="宋体" w:hint="eastAsia"/>
          <w:sz w:val="28"/>
          <w:szCs w:val="28"/>
        </w:rPr>
        <w:t>中心网站（</w:t>
      </w:r>
      <w:r w:rsidR="00407E5F" w:rsidRPr="00305B21">
        <w:rPr>
          <w:rFonts w:ascii="仿宋_GB2312" w:eastAsia="仿宋_GB2312"/>
          <w:sz w:val="24"/>
          <w:szCs w:val="24"/>
        </w:rPr>
        <w:t>http://www.putian.gov.cn/ptgjj/</w:t>
      </w:r>
      <w:r w:rsidRPr="004064CF">
        <w:rPr>
          <w:rFonts w:ascii="宋体" w:eastAsia="宋体" w:hAnsi="宋体" w:hint="eastAsia"/>
          <w:sz w:val="28"/>
          <w:szCs w:val="28"/>
        </w:rPr>
        <w:t>）的“下载中心</w:t>
      </w:r>
      <w:r w:rsidRPr="004064CF">
        <w:rPr>
          <w:rFonts w:ascii="宋体" w:eastAsia="宋体" w:hAnsi="宋体"/>
          <w:sz w:val="28"/>
          <w:szCs w:val="28"/>
        </w:rPr>
        <w:t>”</w:t>
      </w:r>
      <w:r w:rsidRPr="004064CF">
        <w:rPr>
          <w:rFonts w:ascii="宋体" w:eastAsia="宋体" w:hAnsi="宋体" w:hint="eastAsia"/>
          <w:sz w:val="28"/>
          <w:szCs w:val="28"/>
        </w:rPr>
        <w:t>下载“</w:t>
      </w:r>
      <w:hyperlink r:id="rId6" w:tgtFrame="_blank" w:tooltip="福建省住房公积金网上办事大厅缴存单位用户操作指导" w:history="1">
        <w:r w:rsidRPr="004064CF">
          <w:rPr>
            <w:rFonts w:ascii="宋体" w:eastAsia="宋体" w:hAnsi="宋体"/>
            <w:sz w:val="28"/>
            <w:szCs w:val="28"/>
          </w:rPr>
          <w:t>福建省住房公积金网上办事大厅缴存单位用户操作指导</w:t>
        </w:r>
      </w:hyperlink>
      <w:r w:rsidRPr="004064CF">
        <w:rPr>
          <w:rFonts w:ascii="宋体" w:eastAsia="宋体" w:hAnsi="宋体" w:hint="eastAsia"/>
          <w:sz w:val="28"/>
          <w:szCs w:val="28"/>
        </w:rPr>
        <w:t>”，按操作指导选择“申请业务”中“单位年度基数调整”进行直接申报,无需提供纸质材料。</w:t>
      </w:r>
    </w:p>
    <w:p w:rsidR="004064CF" w:rsidRPr="004064CF" w:rsidRDefault="004064CF" w:rsidP="004064CF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64CF">
        <w:rPr>
          <w:rFonts w:ascii="宋体" w:eastAsia="宋体" w:hAnsi="宋体" w:hint="eastAsia"/>
          <w:sz w:val="28"/>
          <w:szCs w:val="28"/>
        </w:rPr>
        <w:t>2</w:t>
      </w:r>
      <w:r w:rsidRPr="004064CF">
        <w:rPr>
          <w:rFonts w:ascii="宋体" w:eastAsia="宋体" w:hAnsi="宋体"/>
          <w:sz w:val="28"/>
          <w:szCs w:val="28"/>
        </w:rPr>
        <w:t>.</w:t>
      </w:r>
      <w:r w:rsidRPr="004064CF">
        <w:rPr>
          <w:rFonts w:ascii="宋体" w:eastAsia="宋体" w:hAnsi="宋体" w:hint="eastAsia"/>
          <w:sz w:val="28"/>
          <w:szCs w:val="28"/>
        </w:rPr>
        <w:t>银行经办人员根据单位提交的年度基数申请进行核对，经核对确认无误后，启用新年度汇缴基数，并电话通知缴存单位进行汇</w:t>
      </w:r>
      <w:bookmarkStart w:id="4" w:name="_Hlk517207823"/>
      <w:r w:rsidRPr="004064CF">
        <w:rPr>
          <w:rFonts w:ascii="宋体" w:eastAsia="宋体" w:hAnsi="宋体" w:hint="eastAsia"/>
          <w:sz w:val="28"/>
          <w:szCs w:val="28"/>
        </w:rPr>
        <w:t>款。</w:t>
      </w:r>
    </w:p>
    <w:p w:rsidR="004064CF" w:rsidRPr="004064CF" w:rsidRDefault="004064CF" w:rsidP="004064CF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64CF">
        <w:rPr>
          <w:rFonts w:ascii="宋体" w:eastAsia="宋体" w:hAnsi="宋体" w:hint="eastAsia"/>
          <w:sz w:val="28"/>
          <w:szCs w:val="28"/>
        </w:rPr>
        <w:t xml:space="preserve"> 3</w:t>
      </w:r>
      <w:r w:rsidRPr="004064CF">
        <w:rPr>
          <w:rFonts w:ascii="宋体" w:eastAsia="宋体" w:hAnsi="宋体"/>
          <w:sz w:val="28"/>
          <w:szCs w:val="28"/>
        </w:rPr>
        <w:t>.</w:t>
      </w:r>
      <w:r w:rsidRPr="004064CF">
        <w:rPr>
          <w:rFonts w:ascii="宋体" w:eastAsia="宋体" w:hAnsi="宋体" w:hint="eastAsia"/>
          <w:sz w:val="28"/>
          <w:szCs w:val="28"/>
        </w:rPr>
        <w:t>流程图：</w:t>
      </w:r>
    </w:p>
    <w:p w:rsidR="004064CF" w:rsidRPr="004064CF" w:rsidRDefault="004064CF" w:rsidP="004064CF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64CF">
        <w:rPr>
          <w:rFonts w:ascii="宋体" w:eastAsia="宋体" w:hAnsi="宋体" w:hint="eastAsia"/>
          <w:sz w:val="28"/>
          <w:szCs w:val="28"/>
        </w:rPr>
        <w:t>单位</w:t>
      </w:r>
      <w:r w:rsidR="00407E5F">
        <w:rPr>
          <w:rFonts w:ascii="宋体" w:eastAsia="宋体" w:hAnsi="宋体" w:hint="eastAsia"/>
          <w:sz w:val="28"/>
          <w:szCs w:val="28"/>
        </w:rPr>
        <w:t>登录</w:t>
      </w:r>
      <w:r w:rsidRPr="004064CF">
        <w:rPr>
          <w:rFonts w:ascii="宋体" w:eastAsia="宋体" w:hAnsi="宋体" w:hint="eastAsia"/>
          <w:sz w:val="28"/>
          <w:szCs w:val="28"/>
        </w:rPr>
        <w:t>网上办事大厅申请→受托银行审核启用→通知单位汇缴→单位汇款</w:t>
      </w:r>
    </w:p>
    <w:bookmarkEnd w:id="4"/>
    <w:p w:rsidR="004064CF" w:rsidRPr="00407E5F" w:rsidRDefault="004064CF" w:rsidP="00407E5F">
      <w:pPr>
        <w:spacing w:line="4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4064CF">
        <w:rPr>
          <w:rFonts w:ascii="宋体" w:eastAsia="宋体" w:hAnsi="宋体" w:hint="eastAsia"/>
          <w:b/>
          <w:sz w:val="28"/>
          <w:szCs w:val="28"/>
        </w:rPr>
        <w:t>（三）单位汇款</w:t>
      </w:r>
    </w:p>
    <w:p w:rsidR="00407E5F" w:rsidRPr="00407E5F" w:rsidRDefault="00407E5F" w:rsidP="00407E5F">
      <w:pPr>
        <w:spacing w:line="4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07E5F">
        <w:rPr>
          <w:rFonts w:ascii="宋体" w:eastAsia="宋体" w:hAnsi="宋体" w:hint="eastAsia"/>
          <w:sz w:val="28"/>
          <w:szCs w:val="28"/>
        </w:rPr>
        <w:t>单位按照核定后的月缴存金额，进行汇缴。一是单位在汇缴住房公积金时，需注明“单位公积金账号#汇缴年月”，否则无法及时入账，资金将原路退回；二是单位已经签约《住房公积金小额支付系统定期借记扣款协议》，每个月15日前在开户银行备足款项以便划拨。</w:t>
      </w:r>
    </w:p>
    <w:bookmarkEnd w:id="2"/>
    <w:p w:rsidR="00977DA8" w:rsidRPr="004064CF" w:rsidRDefault="00977DA8" w:rsidP="004064CF">
      <w:pPr>
        <w:adjustRightInd w:val="0"/>
        <w:snapToGrid w:val="0"/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977DA8" w:rsidRPr="004064CF" w:rsidSect="006B6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78E" w:rsidRDefault="0067478E" w:rsidP="00F823BD">
      <w:r>
        <w:separator/>
      </w:r>
    </w:p>
  </w:endnote>
  <w:endnote w:type="continuationSeparator" w:id="1">
    <w:p w:rsidR="0067478E" w:rsidRDefault="0067478E" w:rsidP="00F82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78E" w:rsidRDefault="0067478E" w:rsidP="00F823BD">
      <w:r>
        <w:separator/>
      </w:r>
    </w:p>
  </w:footnote>
  <w:footnote w:type="continuationSeparator" w:id="1">
    <w:p w:rsidR="0067478E" w:rsidRDefault="0067478E" w:rsidP="00F823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38F"/>
    <w:rsid w:val="00012C12"/>
    <w:rsid w:val="000A3C90"/>
    <w:rsid w:val="002B0264"/>
    <w:rsid w:val="003E77E7"/>
    <w:rsid w:val="004064CF"/>
    <w:rsid w:val="00407E5F"/>
    <w:rsid w:val="005D5156"/>
    <w:rsid w:val="0067478E"/>
    <w:rsid w:val="008A2C33"/>
    <w:rsid w:val="008C13C5"/>
    <w:rsid w:val="00977DA8"/>
    <w:rsid w:val="00B46DEA"/>
    <w:rsid w:val="00B97784"/>
    <w:rsid w:val="00DC738F"/>
    <w:rsid w:val="00DF14F1"/>
    <w:rsid w:val="00F82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3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2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3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3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tgjj.com/xzzx/20180612/00013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8</cp:revision>
  <dcterms:created xsi:type="dcterms:W3CDTF">2018-06-19T14:41:00Z</dcterms:created>
  <dcterms:modified xsi:type="dcterms:W3CDTF">2019-06-28T02:40:00Z</dcterms:modified>
</cp:coreProperties>
</file>