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仙游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县</w:t>
      </w:r>
      <w:r>
        <w:rPr>
          <w:rFonts w:hint="eastAsia" w:ascii="黑体" w:hAnsi="黑体" w:eastAsia="黑体" w:cs="黑体"/>
          <w:sz w:val="36"/>
          <w:szCs w:val="36"/>
        </w:rPr>
        <w:t>现代中学2019年秋季高一招生方案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为了加强组织领导，不断推进学校健康持续发展，确保2019年秋季高一新生招生工作顺利进行，我校本着“公平、公开、公正”的原则，按教育主管部门的要求，制订如下招生方案：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一、成立招生领导小组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  长:郑名烜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副组长:郑国金、黄江闽、傅秀珍、傅建飞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  员:史成琳、黄良辉、林顺荣、杨育容、严细芳、陈文瀚、赵冬梅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下设招生办公室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组  长：黄江闽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副组长：史成琳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成  员：黄良辉、林顺荣、杨育容、严细芳、陈文瀚、赵冬梅、陈建新、林加亮、连捷斌、黄国栋、彭洁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招生监督小组：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组  长：傅建飞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副组长：黄良辉</w:t>
      </w:r>
    </w:p>
    <w:p>
      <w:pPr>
        <w:spacing w:line="500" w:lineRule="exact"/>
        <w:ind w:firstLine="43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成  员：黄江闽、傅秀珍、史成琳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二、招生对象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2019年全市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投档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中考考</w:t>
      </w:r>
      <w:r>
        <w:rPr>
          <w:rFonts w:hint="eastAsia" w:ascii="仿宋" w:hAnsi="仿宋" w:eastAsia="仿宋" w:cs="仿宋"/>
          <w:sz w:val="30"/>
          <w:szCs w:val="30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三、招生计划</w:t>
      </w:r>
    </w:p>
    <w:p>
      <w:pPr>
        <w:spacing w:line="5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10个班，合计 500 人。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四、报名时间及办法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6月26日至28日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每天上午8点至晚上22点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，学生可</w:t>
      </w:r>
      <w:r>
        <w:rPr>
          <w:rFonts w:hint="eastAsia" w:ascii="仿宋" w:hAnsi="仿宋" w:eastAsia="仿宋" w:cs="仿宋"/>
          <w:sz w:val="30"/>
          <w:szCs w:val="30"/>
        </w:rPr>
        <w:t>登陆莆田教育网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2019年莆田市中考网上志愿填报系统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完成中考志愿填报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招生计划没有完成，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学生可在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7月24日至7月25日再次进行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五、招生录取条件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2019年参加莆田市中考的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sz w:val="30"/>
          <w:szCs w:val="30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投档录取控制线为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莆田市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2019年普通高中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录取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最低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控制线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六、学生咨询与申诉渠道</w:t>
      </w:r>
    </w:p>
    <w:p>
      <w:pPr>
        <w:spacing w:line="500" w:lineRule="exact"/>
        <w:ind w:firstLine="450" w:firstLineChars="15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咨询电话：0594-8399399   8250881   8256631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申诉电话：8295399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七、收费标准</w:t>
      </w:r>
    </w:p>
    <w:p>
      <w:pPr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仙游县</w:t>
      </w:r>
      <w:r>
        <w:rPr>
          <w:rFonts w:hint="eastAsia" w:ascii="仿宋" w:hAnsi="仿宋" w:eastAsia="仿宋" w:cs="仿宋"/>
          <w:sz w:val="30"/>
          <w:szCs w:val="30"/>
        </w:rPr>
        <w:t>物价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行政</w:t>
      </w:r>
      <w:r>
        <w:rPr>
          <w:rFonts w:hint="eastAsia" w:ascii="仿宋" w:hAnsi="仿宋" w:eastAsia="仿宋" w:cs="仿宋"/>
          <w:sz w:val="30"/>
          <w:szCs w:val="30"/>
        </w:rPr>
        <w:t xml:space="preserve">批准的收费标准执行。  </w:t>
      </w:r>
    </w:p>
    <w:p>
      <w:pPr>
        <w:spacing w:line="50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奖学助学</w:t>
      </w:r>
    </w:p>
    <w:p>
      <w:pPr>
        <w:ind w:firstLine="450" w:firstLineChars="15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实行年度奖学金制度，并按照上级文件精神落实助学政策。</w:t>
      </w:r>
    </w:p>
    <w:p>
      <w:pPr>
        <w:spacing w:line="500" w:lineRule="exac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spacing w:line="500" w:lineRule="exact"/>
        <w:rPr>
          <w:rFonts w:hint="eastAsia" w:ascii="仿宋" w:hAnsi="仿宋" w:eastAsia="仿宋" w:cs="仿宋"/>
          <w:bCs/>
          <w:sz w:val="30"/>
          <w:szCs w:val="30"/>
        </w:rPr>
      </w:pPr>
    </w:p>
    <w:p>
      <w:pPr>
        <w:ind w:firstLine="450" w:firstLineChars="150"/>
        <w:jc w:val="righ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仙游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bCs/>
          <w:sz w:val="30"/>
          <w:szCs w:val="30"/>
        </w:rPr>
        <w:t>现代中学</w:t>
      </w:r>
    </w:p>
    <w:p>
      <w:pPr>
        <w:wordWrap w:val="0"/>
        <w:spacing w:line="40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2019年6月</w:t>
      </w:r>
    </w:p>
    <w:p>
      <w:pPr>
        <w:spacing w:line="400" w:lineRule="exact"/>
        <w:ind w:righ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right="64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907AFA"/>
    <w:rsid w:val="00025B21"/>
    <w:rsid w:val="00067680"/>
    <w:rsid w:val="00116271"/>
    <w:rsid w:val="00154C76"/>
    <w:rsid w:val="0017660F"/>
    <w:rsid w:val="00242FA8"/>
    <w:rsid w:val="002B0F31"/>
    <w:rsid w:val="00300843"/>
    <w:rsid w:val="00451CA9"/>
    <w:rsid w:val="004A00E1"/>
    <w:rsid w:val="004B480E"/>
    <w:rsid w:val="0051513E"/>
    <w:rsid w:val="00523449"/>
    <w:rsid w:val="006046A9"/>
    <w:rsid w:val="0068392C"/>
    <w:rsid w:val="006F309E"/>
    <w:rsid w:val="0073152F"/>
    <w:rsid w:val="00732366"/>
    <w:rsid w:val="00743A33"/>
    <w:rsid w:val="008606BD"/>
    <w:rsid w:val="00863A7B"/>
    <w:rsid w:val="008E00E0"/>
    <w:rsid w:val="008E5178"/>
    <w:rsid w:val="00961323"/>
    <w:rsid w:val="00A44F89"/>
    <w:rsid w:val="00A71ECE"/>
    <w:rsid w:val="00A812F6"/>
    <w:rsid w:val="00A91332"/>
    <w:rsid w:val="00AF3958"/>
    <w:rsid w:val="00B113D0"/>
    <w:rsid w:val="00B23E44"/>
    <w:rsid w:val="00B601D0"/>
    <w:rsid w:val="00B94522"/>
    <w:rsid w:val="00BE3AEC"/>
    <w:rsid w:val="00CE0F40"/>
    <w:rsid w:val="00D70B32"/>
    <w:rsid w:val="00E220AD"/>
    <w:rsid w:val="00E317B7"/>
    <w:rsid w:val="00E96B6D"/>
    <w:rsid w:val="00F14EFC"/>
    <w:rsid w:val="00F4782B"/>
    <w:rsid w:val="00F5094B"/>
    <w:rsid w:val="00F62B44"/>
    <w:rsid w:val="00F94BA0"/>
    <w:rsid w:val="00FB67A8"/>
    <w:rsid w:val="01E44DF1"/>
    <w:rsid w:val="0E991199"/>
    <w:rsid w:val="120F1525"/>
    <w:rsid w:val="120F6F09"/>
    <w:rsid w:val="16D5393E"/>
    <w:rsid w:val="18AF3B86"/>
    <w:rsid w:val="19193934"/>
    <w:rsid w:val="19D50C03"/>
    <w:rsid w:val="22D85C8A"/>
    <w:rsid w:val="28CD1ED8"/>
    <w:rsid w:val="3051192B"/>
    <w:rsid w:val="307B39FE"/>
    <w:rsid w:val="30F3354F"/>
    <w:rsid w:val="38BA22C8"/>
    <w:rsid w:val="38F17F38"/>
    <w:rsid w:val="398F7C50"/>
    <w:rsid w:val="3C7B55E4"/>
    <w:rsid w:val="404F4B15"/>
    <w:rsid w:val="41AE6B87"/>
    <w:rsid w:val="42761BCD"/>
    <w:rsid w:val="45131333"/>
    <w:rsid w:val="45907AFA"/>
    <w:rsid w:val="4949763D"/>
    <w:rsid w:val="50C57DD1"/>
    <w:rsid w:val="527523B1"/>
    <w:rsid w:val="52FA3976"/>
    <w:rsid w:val="5358598C"/>
    <w:rsid w:val="67015BB7"/>
    <w:rsid w:val="672C6674"/>
    <w:rsid w:val="74E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1</TotalTime>
  <ScaleCrop>false</ScaleCrop>
  <LinksUpToDate>false</LinksUpToDate>
  <CharactersWithSpaces>799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2018-05-22T08:17:00Z</dcterms:created>
  <dc:creator>gh</dc:creator>
  <cp:lastModifiedBy>Administrator</cp:lastModifiedBy>
  <cp:lastPrinted>2019-06-25T08:29:19Z</cp:lastPrinted>
  <dcterms:modified xsi:type="dcterms:W3CDTF">2019-06-25T08:59:40Z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